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3EE" w:rsidRPr="00D273EE" w:rsidRDefault="00053C87" w:rsidP="00D273EE">
      <w:pPr>
        <w:spacing w:line="480" w:lineRule="auto"/>
        <w:jc w:val="center"/>
        <w:rPr>
          <w:rFonts w:ascii="Times New Roman" w:hAnsi="Times New Roman" w:cs="Times New Roman"/>
          <w:sz w:val="24"/>
          <w:szCs w:val="24"/>
        </w:rPr>
      </w:pPr>
      <w:bookmarkStart w:id="0" w:name="_GoBack"/>
      <w:bookmarkEnd w:id="0"/>
      <w:r w:rsidRPr="00D273EE">
        <w:rPr>
          <w:rFonts w:ascii="Times New Roman" w:hAnsi="Times New Roman" w:cs="Times New Roman"/>
          <w:b/>
          <w:sz w:val="24"/>
          <w:szCs w:val="24"/>
        </w:rPr>
        <w:t>Current Trends in Chemistry-Protein Structure and Stability</w:t>
      </w:r>
    </w:p>
    <w:p w:rsidR="00D273EE" w:rsidRDefault="00D273EE" w:rsidP="00D273E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Ms. Catie Hallstrom and Mr. Youssef </w:t>
      </w:r>
      <w:proofErr w:type="spellStart"/>
      <w:r>
        <w:rPr>
          <w:rFonts w:ascii="Times New Roman" w:hAnsi="Times New Roman" w:cs="Times New Roman"/>
          <w:sz w:val="24"/>
          <w:szCs w:val="24"/>
        </w:rPr>
        <w:t>Fahri</w:t>
      </w:r>
      <w:proofErr w:type="spellEnd"/>
      <w:r>
        <w:rPr>
          <w:rFonts w:ascii="Times New Roman" w:hAnsi="Times New Roman" w:cs="Times New Roman"/>
          <w:sz w:val="24"/>
          <w:szCs w:val="24"/>
        </w:rPr>
        <w:t xml:space="preserve"> (Partner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t>Submitted to: Ms.</w:t>
      </w:r>
      <w:r w:rsidRPr="00D273EE">
        <w:rPr>
          <w:rFonts w:ascii="Times New Roman" w:hAnsi="Times New Roman" w:cs="Times New Roman"/>
          <w:sz w:val="24"/>
          <w:szCs w:val="24"/>
        </w:rPr>
        <w:t xml:space="preserve"> </w:t>
      </w:r>
      <w:r>
        <w:rPr>
          <w:rFonts w:ascii="Times New Roman" w:hAnsi="Times New Roman" w:cs="Times New Roman"/>
          <w:sz w:val="24"/>
          <w:szCs w:val="24"/>
        </w:rPr>
        <w:t xml:space="preserve">Charity </w:t>
      </w:r>
      <w:proofErr w:type="spellStart"/>
      <w:r>
        <w:rPr>
          <w:rFonts w:ascii="Times New Roman" w:hAnsi="Times New Roman" w:cs="Times New Roman"/>
          <w:sz w:val="24"/>
          <w:szCs w:val="24"/>
        </w:rPr>
        <w:t>Epley</w:t>
      </w:r>
      <w:proofErr w:type="spellEnd"/>
      <w:r>
        <w:rPr>
          <w:rFonts w:ascii="Times New Roman" w:hAnsi="Times New Roman" w:cs="Times New Roman"/>
          <w:sz w:val="24"/>
          <w:szCs w:val="24"/>
        </w:rPr>
        <w:t xml:space="preserve"> (TA)</w:t>
      </w:r>
    </w:p>
    <w:p w:rsidR="00D273EE" w:rsidRDefault="00D273EE" w:rsidP="00D273EE">
      <w:pPr>
        <w:spacing w:line="480" w:lineRule="auto"/>
        <w:jc w:val="center"/>
        <w:rPr>
          <w:rFonts w:ascii="Times New Roman" w:hAnsi="Times New Roman" w:cs="Times New Roman"/>
          <w:sz w:val="24"/>
          <w:szCs w:val="24"/>
        </w:rPr>
      </w:pPr>
      <w:r>
        <w:rPr>
          <w:rFonts w:ascii="Times New Roman" w:hAnsi="Times New Roman" w:cs="Times New Roman"/>
          <w:i/>
          <w:sz w:val="24"/>
          <w:szCs w:val="24"/>
        </w:rPr>
        <w:t xml:space="preserve">CHEM 1046, Experiment No. 9, </w:t>
      </w:r>
      <w:r>
        <w:rPr>
          <w:rFonts w:ascii="Times New Roman" w:hAnsi="Times New Roman" w:cs="Times New Roman"/>
          <w:sz w:val="24"/>
          <w:szCs w:val="24"/>
        </w:rPr>
        <w:t>March 23, 2015</w:t>
      </w:r>
    </w:p>
    <w:p w:rsidR="00D273EE" w:rsidRDefault="00D273EE" w:rsidP="00D273EE">
      <w:pPr>
        <w:spacing w:line="480" w:lineRule="auto"/>
        <w:jc w:val="right"/>
        <w:rPr>
          <w:rFonts w:ascii="Times New Roman" w:hAnsi="Times New Roman" w:cs="Times New Roman"/>
          <w:sz w:val="24"/>
          <w:szCs w:val="24"/>
        </w:rPr>
      </w:pPr>
      <w:r>
        <w:rPr>
          <w:rFonts w:ascii="Times New Roman" w:hAnsi="Times New Roman" w:cs="Times New Roman"/>
          <w:sz w:val="24"/>
          <w:szCs w:val="24"/>
        </w:rPr>
        <w:t>Laboratory Written Report</w:t>
      </w:r>
    </w:p>
    <w:p w:rsidR="00053C87" w:rsidRPr="00D273EE" w:rsidRDefault="00D273EE" w:rsidP="00D273EE">
      <w:pPr>
        <w:spacing w:line="480" w:lineRule="auto"/>
        <w:jc w:val="right"/>
        <w:rPr>
          <w:rFonts w:ascii="Times New Roman" w:hAnsi="Times New Roman" w:cs="Times New Roman"/>
          <w:i/>
        </w:rPr>
      </w:pPr>
      <w:r>
        <w:rPr>
          <w:rFonts w:ascii="Times New Roman" w:hAnsi="Times New Roman" w:cs="Times New Roman"/>
          <w:i/>
        </w:rPr>
        <w:t>Honor Code Signature</w:t>
      </w:r>
      <w:proofErr w:type="gramStart"/>
      <w:r>
        <w:rPr>
          <w:rFonts w:ascii="Times New Roman" w:hAnsi="Times New Roman" w:cs="Times New Roman"/>
          <w:i/>
        </w:rPr>
        <w:t>:_</w:t>
      </w:r>
      <w:proofErr w:type="gramEnd"/>
      <w:r>
        <w:rPr>
          <w:rFonts w:ascii="Times New Roman" w:hAnsi="Times New Roman" w:cs="Times New Roman"/>
          <w:i/>
        </w:rPr>
        <w:t>_____________________</w:t>
      </w:r>
    </w:p>
    <w:p w:rsidR="00047ABC" w:rsidRDefault="00053C87" w:rsidP="00047ABC">
      <w:pPr>
        <w:spacing w:line="240" w:lineRule="auto"/>
        <w:rPr>
          <w:rFonts w:ascii="Times New Roman" w:hAnsi="Times New Roman" w:cs="Times New Roman"/>
          <w:b/>
          <w:sz w:val="24"/>
          <w:szCs w:val="24"/>
        </w:rPr>
      </w:pPr>
      <w:r>
        <w:rPr>
          <w:rFonts w:ascii="Times New Roman" w:hAnsi="Times New Roman" w:cs="Times New Roman"/>
          <w:b/>
          <w:sz w:val="24"/>
          <w:szCs w:val="24"/>
        </w:rPr>
        <w:t>Abstract</w:t>
      </w:r>
      <w:r w:rsidR="00047ABC">
        <w:rPr>
          <w:rFonts w:ascii="Times New Roman" w:hAnsi="Times New Roman" w:cs="Times New Roman"/>
          <w:b/>
          <w:sz w:val="24"/>
          <w:szCs w:val="24"/>
        </w:rPr>
        <w:t>:</w:t>
      </w:r>
    </w:p>
    <w:p w:rsidR="00053C87" w:rsidRPr="00047ABC" w:rsidRDefault="00AA4613" w:rsidP="00047ABC">
      <w:pPr>
        <w:spacing w:line="240" w:lineRule="auto"/>
        <w:ind w:firstLine="360"/>
        <w:rPr>
          <w:rFonts w:ascii="Times New Roman" w:hAnsi="Times New Roman" w:cs="Times New Roman"/>
          <w:b/>
          <w:sz w:val="24"/>
          <w:szCs w:val="24"/>
        </w:rPr>
      </w:pPr>
      <w:r>
        <w:rPr>
          <w:rFonts w:ascii="Times New Roman" w:hAnsi="Times New Roman" w:cs="Times New Roman"/>
          <w:sz w:val="24"/>
          <w:szCs w:val="24"/>
        </w:rPr>
        <w:t xml:space="preserve">Different situations affect the ability of a protein and may even denature the protein completely so the protein can no longer carry out its specified </w:t>
      </w:r>
      <w:r w:rsidR="00246D72">
        <w:rPr>
          <w:rFonts w:ascii="Times New Roman" w:hAnsi="Times New Roman" w:cs="Times New Roman"/>
          <w:sz w:val="24"/>
          <w:szCs w:val="24"/>
        </w:rPr>
        <w:t xml:space="preserve">function.  </w:t>
      </w:r>
      <w:r>
        <w:rPr>
          <w:rFonts w:ascii="Times New Roman" w:hAnsi="Times New Roman" w:cs="Times New Roman"/>
          <w:sz w:val="24"/>
          <w:szCs w:val="24"/>
        </w:rPr>
        <w:t xml:space="preserve">Fluorescence, color, and turbidity are specific characteristics that </w:t>
      </w:r>
      <w:r w:rsidR="00047ABC">
        <w:rPr>
          <w:rFonts w:ascii="Times New Roman" w:hAnsi="Times New Roman" w:cs="Times New Roman"/>
          <w:sz w:val="24"/>
          <w:szCs w:val="24"/>
        </w:rPr>
        <w:t>help</w:t>
      </w:r>
      <w:r>
        <w:rPr>
          <w:rFonts w:ascii="Times New Roman" w:hAnsi="Times New Roman" w:cs="Times New Roman"/>
          <w:sz w:val="24"/>
          <w:szCs w:val="24"/>
        </w:rPr>
        <w:t xml:space="preserve"> determine </w:t>
      </w:r>
      <w:r w:rsidR="00246D72">
        <w:rPr>
          <w:rFonts w:ascii="Times New Roman" w:hAnsi="Times New Roman" w:cs="Times New Roman"/>
          <w:sz w:val="24"/>
          <w:szCs w:val="24"/>
        </w:rPr>
        <w:t xml:space="preserve">when the protein </w:t>
      </w:r>
      <w:r w:rsidR="00047ABC">
        <w:rPr>
          <w:rFonts w:ascii="Times New Roman" w:hAnsi="Times New Roman" w:cs="Times New Roman"/>
          <w:sz w:val="24"/>
          <w:szCs w:val="24"/>
        </w:rPr>
        <w:t xml:space="preserve">is folded or unfolded.  Several solutions as well as change in temperature </w:t>
      </w:r>
      <w:proofErr w:type="gramStart"/>
      <w:r w:rsidR="00047ABC">
        <w:rPr>
          <w:rFonts w:ascii="Times New Roman" w:hAnsi="Times New Roman" w:cs="Times New Roman"/>
          <w:sz w:val="24"/>
          <w:szCs w:val="24"/>
        </w:rPr>
        <w:t>were tested</w:t>
      </w:r>
      <w:proofErr w:type="gramEnd"/>
      <w:r w:rsidR="00047ABC">
        <w:rPr>
          <w:rFonts w:ascii="Times New Roman" w:hAnsi="Times New Roman" w:cs="Times New Roman"/>
          <w:sz w:val="24"/>
          <w:szCs w:val="24"/>
        </w:rPr>
        <w:t xml:space="preserve"> to observe how the protein changed if it did change.  </w:t>
      </w:r>
      <w:r w:rsidR="00246D72">
        <w:rPr>
          <w:rFonts w:ascii="Times New Roman" w:hAnsi="Times New Roman" w:cs="Times New Roman"/>
          <w:sz w:val="24"/>
          <w:szCs w:val="24"/>
        </w:rPr>
        <w:t xml:space="preserve">It was realized that a change in color or the absence of fluorescence were signs of an unfolded protein.  </w:t>
      </w:r>
      <w:r w:rsidR="00053C87">
        <w:rPr>
          <w:rFonts w:ascii="Times New Roman" w:hAnsi="Times New Roman" w:cs="Times New Roman"/>
          <w:b/>
          <w:sz w:val="24"/>
          <w:szCs w:val="24"/>
        </w:rPr>
        <w:br/>
      </w:r>
    </w:p>
    <w:p w:rsidR="00F57042" w:rsidRPr="00F57042" w:rsidRDefault="00053C87" w:rsidP="00F57042">
      <w:pPr>
        <w:pStyle w:val="ListParagraph"/>
        <w:numPr>
          <w:ilvl w:val="0"/>
          <w:numId w:val="1"/>
        </w:numPr>
        <w:spacing w:line="480" w:lineRule="auto"/>
        <w:rPr>
          <w:rFonts w:ascii="Times New Roman" w:hAnsi="Times New Roman" w:cs="Times New Roman"/>
          <w:b/>
          <w:sz w:val="24"/>
          <w:szCs w:val="24"/>
        </w:rPr>
      </w:pPr>
      <w:r w:rsidRPr="00053C87">
        <w:rPr>
          <w:rFonts w:ascii="Times New Roman" w:hAnsi="Times New Roman" w:cs="Times New Roman"/>
          <w:b/>
          <w:sz w:val="24"/>
          <w:szCs w:val="24"/>
        </w:rPr>
        <w:t>Introduction:</w:t>
      </w:r>
      <w:r w:rsidR="00246D72" w:rsidRPr="00246D72">
        <w:rPr>
          <w:rFonts w:ascii="Times New Roman" w:hAnsi="Times New Roman" w:cs="Times New Roman"/>
          <w:sz w:val="24"/>
          <w:szCs w:val="24"/>
        </w:rPr>
        <w:t xml:space="preserve"> </w:t>
      </w:r>
    </w:p>
    <w:p w:rsidR="00F57042" w:rsidRPr="00F57042" w:rsidRDefault="00246D72" w:rsidP="00F57042">
      <w:pPr>
        <w:pStyle w:val="ListParagraph"/>
        <w:spacing w:line="480" w:lineRule="auto"/>
        <w:ind w:left="1080" w:firstLine="360"/>
        <w:rPr>
          <w:rFonts w:ascii="Times New Roman" w:hAnsi="Times New Roman" w:cs="Times New Roman"/>
          <w:b/>
          <w:sz w:val="24"/>
          <w:szCs w:val="24"/>
        </w:rPr>
      </w:pPr>
      <w:r>
        <w:rPr>
          <w:rFonts w:ascii="Times New Roman" w:hAnsi="Times New Roman" w:cs="Times New Roman"/>
          <w:sz w:val="24"/>
          <w:szCs w:val="24"/>
        </w:rPr>
        <w:t xml:space="preserve">Proteins are necessary components that </w:t>
      </w:r>
      <w:r w:rsidR="00047ABC">
        <w:rPr>
          <w:rFonts w:ascii="Times New Roman" w:hAnsi="Times New Roman" w:cs="Times New Roman"/>
          <w:sz w:val="24"/>
          <w:szCs w:val="24"/>
        </w:rPr>
        <w:t>perform c</w:t>
      </w:r>
      <w:r>
        <w:rPr>
          <w:rFonts w:ascii="Times New Roman" w:hAnsi="Times New Roman" w:cs="Times New Roman"/>
          <w:sz w:val="24"/>
          <w:szCs w:val="24"/>
        </w:rPr>
        <w:t>ertain functions in biological systems</w:t>
      </w:r>
      <w:r w:rsidR="00047ABC">
        <w:rPr>
          <w:rFonts w:ascii="Times New Roman" w:hAnsi="Times New Roman" w:cs="Times New Roman"/>
          <w:sz w:val="24"/>
          <w:szCs w:val="24"/>
        </w:rPr>
        <w:t>.  It is important to understand how molecules fold and what may affect the stability a</w:t>
      </w:r>
      <w:r w:rsidR="00F57042">
        <w:rPr>
          <w:rFonts w:ascii="Times New Roman" w:hAnsi="Times New Roman" w:cs="Times New Roman"/>
          <w:sz w:val="24"/>
          <w:szCs w:val="24"/>
        </w:rPr>
        <w:t xml:space="preserve">nd functionality of the protein because if the protein </w:t>
      </w:r>
      <w:proofErr w:type="gramStart"/>
      <w:r w:rsidR="00F57042">
        <w:rPr>
          <w:rFonts w:ascii="Times New Roman" w:hAnsi="Times New Roman" w:cs="Times New Roman"/>
          <w:sz w:val="24"/>
          <w:szCs w:val="24"/>
        </w:rPr>
        <w:t>is not folded</w:t>
      </w:r>
      <w:proofErr w:type="gramEnd"/>
      <w:r w:rsidR="00F57042">
        <w:rPr>
          <w:rFonts w:ascii="Times New Roman" w:hAnsi="Times New Roman" w:cs="Times New Roman"/>
          <w:sz w:val="24"/>
          <w:szCs w:val="24"/>
        </w:rPr>
        <w:t xml:space="preserve"> correctly, the functions it is responsible for will not be carried out.  Diseases such as Alzheimer’s, Parkinson’s, and “Mad Cow” as well as others, result from </w:t>
      </w:r>
      <w:proofErr w:type="spellStart"/>
      <w:r w:rsidR="00F57042">
        <w:rPr>
          <w:rFonts w:ascii="Times New Roman" w:hAnsi="Times New Roman" w:cs="Times New Roman"/>
          <w:sz w:val="24"/>
          <w:szCs w:val="24"/>
        </w:rPr>
        <w:t>misfolded</w:t>
      </w:r>
      <w:proofErr w:type="spellEnd"/>
      <w:r w:rsidR="00F57042">
        <w:rPr>
          <w:rFonts w:ascii="Times New Roman" w:hAnsi="Times New Roman" w:cs="Times New Roman"/>
          <w:sz w:val="24"/>
          <w:szCs w:val="24"/>
        </w:rPr>
        <w:t xml:space="preserve"> proteins.  </w:t>
      </w:r>
    </w:p>
    <w:p w:rsidR="00AB2DD2" w:rsidRDefault="00F57042" w:rsidP="00F57042">
      <w:pPr>
        <w:pStyle w:val="ListParagraph"/>
        <w:spacing w:line="480" w:lineRule="auto"/>
        <w:ind w:left="1080" w:firstLine="360"/>
        <w:rPr>
          <w:rFonts w:ascii="Times New Roman" w:hAnsi="Times New Roman" w:cs="Times New Roman"/>
          <w:sz w:val="24"/>
          <w:szCs w:val="24"/>
        </w:rPr>
      </w:pPr>
      <w:r w:rsidRPr="00F57042">
        <w:rPr>
          <w:rFonts w:ascii="Times New Roman" w:hAnsi="Times New Roman" w:cs="Times New Roman"/>
          <w:sz w:val="24"/>
          <w:szCs w:val="24"/>
        </w:rPr>
        <w:t>A protein</w:t>
      </w:r>
      <w:r>
        <w:rPr>
          <w:rFonts w:ascii="Times New Roman" w:hAnsi="Times New Roman" w:cs="Times New Roman"/>
          <w:b/>
          <w:sz w:val="24"/>
          <w:szCs w:val="24"/>
        </w:rPr>
        <w:t xml:space="preserve"> </w:t>
      </w:r>
      <w:r w:rsidR="001F73EF">
        <w:rPr>
          <w:rFonts w:ascii="Times New Roman" w:hAnsi="Times New Roman" w:cs="Times New Roman"/>
          <w:sz w:val="24"/>
          <w:szCs w:val="24"/>
        </w:rPr>
        <w:t xml:space="preserve">has a unique composition, number and arrangement of the amino acids that create it.  The amino acids </w:t>
      </w:r>
      <w:proofErr w:type="gramStart"/>
      <w:r w:rsidR="001F73EF">
        <w:rPr>
          <w:rFonts w:ascii="Times New Roman" w:hAnsi="Times New Roman" w:cs="Times New Roman"/>
          <w:sz w:val="24"/>
          <w:szCs w:val="24"/>
        </w:rPr>
        <w:t>are bonded</w:t>
      </w:r>
      <w:proofErr w:type="gramEnd"/>
      <w:r w:rsidR="001F73EF">
        <w:rPr>
          <w:rFonts w:ascii="Times New Roman" w:hAnsi="Times New Roman" w:cs="Times New Roman"/>
          <w:sz w:val="24"/>
          <w:szCs w:val="24"/>
        </w:rPr>
        <w:t xml:space="preserve"> by peptide bonds that fold in such a way as to isolate the hydrophobic side chains from water.  The function of each protein depends on the overall terti</w:t>
      </w:r>
      <w:r w:rsidR="00AB2DD2">
        <w:rPr>
          <w:rFonts w:ascii="Times New Roman" w:hAnsi="Times New Roman" w:cs="Times New Roman"/>
          <w:sz w:val="24"/>
          <w:szCs w:val="24"/>
        </w:rPr>
        <w:t xml:space="preserve">ary and quaternary structure.  For this </w:t>
      </w:r>
      <w:proofErr w:type="gramStart"/>
      <w:r w:rsidR="00AB2DD2">
        <w:rPr>
          <w:rFonts w:ascii="Times New Roman" w:hAnsi="Times New Roman" w:cs="Times New Roman"/>
          <w:sz w:val="24"/>
          <w:szCs w:val="24"/>
        </w:rPr>
        <w:t>experiment</w:t>
      </w:r>
      <w:proofErr w:type="gramEnd"/>
      <w:r w:rsidR="00AB2DD2">
        <w:rPr>
          <w:rFonts w:ascii="Times New Roman" w:hAnsi="Times New Roman" w:cs="Times New Roman"/>
          <w:sz w:val="24"/>
          <w:szCs w:val="24"/>
        </w:rPr>
        <w:t xml:space="preserve"> the protein has t</w:t>
      </w:r>
      <w:r w:rsidR="001F73EF">
        <w:rPr>
          <w:rFonts w:ascii="Times New Roman" w:hAnsi="Times New Roman" w:cs="Times New Roman"/>
          <w:sz w:val="24"/>
          <w:szCs w:val="24"/>
        </w:rPr>
        <w:t xml:space="preserve">welve </w:t>
      </w:r>
      <w:proofErr w:type="spellStart"/>
      <w:r w:rsidR="001F73EF">
        <w:rPr>
          <w:rFonts w:ascii="Times New Roman" w:hAnsi="Times New Roman" w:cs="Times New Roman"/>
          <w:sz w:val="24"/>
          <w:szCs w:val="24"/>
        </w:rPr>
        <w:t>phycocyanins</w:t>
      </w:r>
      <w:proofErr w:type="spellEnd"/>
      <w:r w:rsidR="001F73EF">
        <w:rPr>
          <w:rFonts w:ascii="Times New Roman" w:hAnsi="Times New Roman" w:cs="Times New Roman"/>
          <w:sz w:val="24"/>
          <w:szCs w:val="24"/>
        </w:rPr>
        <w:t xml:space="preserve"> assemble</w:t>
      </w:r>
      <w:r w:rsidR="00AB2DD2">
        <w:rPr>
          <w:rFonts w:ascii="Times New Roman" w:hAnsi="Times New Roman" w:cs="Times New Roman"/>
          <w:sz w:val="24"/>
          <w:szCs w:val="24"/>
        </w:rPr>
        <w:t>d</w:t>
      </w:r>
      <w:r w:rsidR="001F73EF">
        <w:rPr>
          <w:rFonts w:ascii="Times New Roman" w:hAnsi="Times New Roman" w:cs="Times New Roman"/>
          <w:sz w:val="24"/>
          <w:szCs w:val="24"/>
        </w:rPr>
        <w:t xml:space="preserve"> to make one </w:t>
      </w:r>
      <w:r w:rsidR="00AB2DD2">
        <w:rPr>
          <w:rFonts w:ascii="Times New Roman" w:hAnsi="Times New Roman" w:cs="Times New Roman"/>
          <w:sz w:val="24"/>
          <w:szCs w:val="24"/>
        </w:rPr>
        <w:t xml:space="preserve">protein complex.  The </w:t>
      </w:r>
      <w:proofErr w:type="spellStart"/>
      <w:r w:rsidR="00AB2DD2">
        <w:rPr>
          <w:rFonts w:ascii="Times New Roman" w:hAnsi="Times New Roman" w:cs="Times New Roman"/>
          <w:sz w:val="24"/>
          <w:szCs w:val="24"/>
        </w:rPr>
        <w:lastRenderedPageBreak/>
        <w:t>phycocyanins</w:t>
      </w:r>
      <w:proofErr w:type="spellEnd"/>
      <w:r w:rsidR="00AB2DD2">
        <w:rPr>
          <w:rFonts w:ascii="Times New Roman" w:hAnsi="Times New Roman" w:cs="Times New Roman"/>
          <w:sz w:val="24"/>
          <w:szCs w:val="24"/>
        </w:rPr>
        <w:t xml:space="preserve"> bind </w:t>
      </w:r>
      <w:proofErr w:type="spellStart"/>
      <w:r w:rsidR="00AB2DD2">
        <w:rPr>
          <w:rFonts w:ascii="Times New Roman" w:hAnsi="Times New Roman" w:cs="Times New Roman"/>
          <w:sz w:val="24"/>
          <w:szCs w:val="24"/>
        </w:rPr>
        <w:t>tetrapyrrol</w:t>
      </w:r>
      <w:proofErr w:type="spellEnd"/>
      <w:r w:rsidR="00AB2DD2">
        <w:rPr>
          <w:rFonts w:ascii="Times New Roman" w:hAnsi="Times New Roman" w:cs="Times New Roman"/>
          <w:sz w:val="24"/>
          <w:szCs w:val="24"/>
        </w:rPr>
        <w:t xml:space="preserve"> pigment molecules in a linear fashion.  The bonded pigments are necessary for this specific protein because the pigments collect light photons for synthesis.  </w:t>
      </w:r>
    </w:p>
    <w:p w:rsidR="00053C87" w:rsidRDefault="00246D72" w:rsidP="00F57042">
      <w:pPr>
        <w:pStyle w:val="ListParagraph"/>
        <w:spacing w:line="480" w:lineRule="auto"/>
        <w:ind w:left="1080" w:firstLine="360"/>
        <w:rPr>
          <w:rFonts w:ascii="Times New Roman" w:hAnsi="Times New Roman" w:cs="Times New Roman"/>
          <w:sz w:val="24"/>
          <w:szCs w:val="24"/>
        </w:rPr>
      </w:pPr>
      <w:r>
        <w:rPr>
          <w:rFonts w:ascii="Times New Roman" w:hAnsi="Times New Roman" w:cs="Times New Roman"/>
          <w:sz w:val="24"/>
          <w:szCs w:val="24"/>
        </w:rPr>
        <w:t xml:space="preserve">Intermolecular forces are </w:t>
      </w:r>
      <w:r w:rsidR="00AB2DD2">
        <w:rPr>
          <w:rFonts w:ascii="Times New Roman" w:hAnsi="Times New Roman" w:cs="Times New Roman"/>
          <w:sz w:val="24"/>
          <w:szCs w:val="24"/>
        </w:rPr>
        <w:t xml:space="preserve">also </w:t>
      </w:r>
      <w:r>
        <w:rPr>
          <w:rFonts w:ascii="Times New Roman" w:hAnsi="Times New Roman" w:cs="Times New Roman"/>
          <w:sz w:val="24"/>
          <w:szCs w:val="24"/>
        </w:rPr>
        <w:t xml:space="preserve">important </w:t>
      </w:r>
      <w:r w:rsidR="00F57042">
        <w:rPr>
          <w:rFonts w:ascii="Times New Roman" w:hAnsi="Times New Roman" w:cs="Times New Roman"/>
          <w:sz w:val="24"/>
          <w:szCs w:val="24"/>
        </w:rPr>
        <w:t xml:space="preserve">concepts when </w:t>
      </w:r>
      <w:r>
        <w:rPr>
          <w:rFonts w:ascii="Times New Roman" w:hAnsi="Times New Roman" w:cs="Times New Roman"/>
          <w:sz w:val="24"/>
          <w:szCs w:val="24"/>
        </w:rPr>
        <w:t>determining why a protein may be stable or unstable under certain conditions.</w:t>
      </w:r>
      <w:r w:rsidR="00AB2DD2">
        <w:rPr>
          <w:rFonts w:ascii="Times New Roman" w:hAnsi="Times New Roman" w:cs="Times New Roman"/>
          <w:sz w:val="24"/>
          <w:szCs w:val="24"/>
        </w:rPr>
        <w:t xml:space="preserve">  Amino acids interact with each other </w:t>
      </w:r>
      <w:r w:rsidR="006259F0">
        <w:rPr>
          <w:rFonts w:ascii="Times New Roman" w:hAnsi="Times New Roman" w:cs="Times New Roman"/>
          <w:sz w:val="24"/>
          <w:szCs w:val="24"/>
        </w:rPr>
        <w:t xml:space="preserve">through dispersion forces, dipole-dipole interactions, hydrogen bonding, and other intermolecular forces.  </w:t>
      </w:r>
      <w:proofErr w:type="gramStart"/>
      <w:r w:rsidR="006259F0">
        <w:rPr>
          <w:rFonts w:ascii="Times New Roman" w:hAnsi="Times New Roman" w:cs="Times New Roman"/>
          <w:sz w:val="24"/>
          <w:szCs w:val="24"/>
        </w:rPr>
        <w:t>Also</w:t>
      </w:r>
      <w:proofErr w:type="gramEnd"/>
      <w:r w:rsidR="006259F0">
        <w:rPr>
          <w:rFonts w:ascii="Times New Roman" w:hAnsi="Times New Roman" w:cs="Times New Roman"/>
          <w:sz w:val="24"/>
          <w:szCs w:val="24"/>
        </w:rPr>
        <w:t xml:space="preserve">, during folding there is also a change in enthalpy as well as entropy.  The Gibbs equation describes the relationship between enthalpy and entropy, </w:t>
      </w:r>
      <w:proofErr w:type="spellStart"/>
      <w:r w:rsidR="006259F0">
        <w:rPr>
          <w:rFonts w:ascii="Times New Roman" w:hAnsi="Times New Roman" w:cs="Times New Roman"/>
          <w:sz w:val="24"/>
          <w:szCs w:val="24"/>
        </w:rPr>
        <w:t>ΔG</w:t>
      </w:r>
      <w:r w:rsidR="006259F0">
        <w:rPr>
          <w:rFonts w:ascii="Times New Roman" w:hAnsi="Times New Roman" w:cs="Times New Roman"/>
          <w:sz w:val="24"/>
          <w:szCs w:val="24"/>
          <w:vertAlign w:val="subscript"/>
        </w:rPr>
        <w:t>sys</w:t>
      </w:r>
      <w:proofErr w:type="spellEnd"/>
      <w:r w:rsidR="006259F0">
        <w:rPr>
          <w:rFonts w:ascii="Times New Roman" w:hAnsi="Times New Roman" w:cs="Times New Roman"/>
          <w:sz w:val="24"/>
          <w:szCs w:val="24"/>
        </w:rPr>
        <w:t>=</w:t>
      </w:r>
      <w:proofErr w:type="spellStart"/>
      <w:r w:rsidR="006259F0">
        <w:rPr>
          <w:rFonts w:ascii="Times New Roman" w:hAnsi="Times New Roman" w:cs="Times New Roman"/>
          <w:sz w:val="24"/>
          <w:szCs w:val="24"/>
        </w:rPr>
        <w:t>ΔH</w:t>
      </w:r>
      <w:r w:rsidR="006259F0">
        <w:rPr>
          <w:rFonts w:ascii="Times New Roman" w:hAnsi="Times New Roman" w:cs="Times New Roman"/>
          <w:sz w:val="24"/>
          <w:szCs w:val="24"/>
          <w:vertAlign w:val="subscript"/>
        </w:rPr>
        <w:t>sys</w:t>
      </w:r>
      <w:r w:rsidR="006259F0">
        <w:rPr>
          <w:rFonts w:ascii="Times New Roman" w:hAnsi="Times New Roman" w:cs="Times New Roman"/>
          <w:sz w:val="24"/>
          <w:szCs w:val="24"/>
        </w:rPr>
        <w:t>-TΔS</w:t>
      </w:r>
      <w:r w:rsidR="006259F0">
        <w:rPr>
          <w:rFonts w:ascii="Times New Roman" w:hAnsi="Times New Roman" w:cs="Times New Roman"/>
          <w:sz w:val="24"/>
          <w:szCs w:val="24"/>
          <w:vertAlign w:val="subscript"/>
        </w:rPr>
        <w:t>sys</w:t>
      </w:r>
      <w:proofErr w:type="spellEnd"/>
      <w:r w:rsidR="006259F0">
        <w:rPr>
          <w:rFonts w:ascii="Times New Roman" w:hAnsi="Times New Roman" w:cs="Times New Roman"/>
          <w:sz w:val="24"/>
          <w:szCs w:val="24"/>
        </w:rPr>
        <w:t xml:space="preserve">.  </w:t>
      </w:r>
    </w:p>
    <w:p w:rsidR="0056201D" w:rsidRPr="006259F0" w:rsidRDefault="0056201D" w:rsidP="00F57042">
      <w:pPr>
        <w:pStyle w:val="ListParagraph"/>
        <w:spacing w:line="480" w:lineRule="auto"/>
        <w:ind w:left="1080" w:firstLine="360"/>
        <w:rPr>
          <w:rFonts w:ascii="Times New Roman" w:hAnsi="Times New Roman" w:cs="Times New Roman"/>
          <w:b/>
          <w:sz w:val="24"/>
          <w:szCs w:val="24"/>
        </w:rPr>
      </w:pPr>
      <w:r>
        <w:rPr>
          <w:rFonts w:ascii="Times New Roman" w:hAnsi="Times New Roman" w:cs="Times New Roman"/>
          <w:sz w:val="24"/>
          <w:szCs w:val="24"/>
        </w:rPr>
        <w:t xml:space="preserve">Temperature and other solutions have the potential to alter the folding of a protein.  During the </w:t>
      </w:r>
      <w:proofErr w:type="gramStart"/>
      <w:r>
        <w:rPr>
          <w:rFonts w:ascii="Times New Roman" w:hAnsi="Times New Roman" w:cs="Times New Roman"/>
          <w:sz w:val="24"/>
          <w:szCs w:val="24"/>
        </w:rPr>
        <w:t>lab</w:t>
      </w:r>
      <w:proofErr w:type="gramEnd"/>
      <w:r>
        <w:rPr>
          <w:rFonts w:ascii="Times New Roman" w:hAnsi="Times New Roman" w:cs="Times New Roman"/>
          <w:sz w:val="24"/>
          <w:szCs w:val="24"/>
        </w:rPr>
        <w:t xml:space="preserve"> several solutions will be added to the protein and buffer solution being tested to observe if the protein is denatured.  There will be a color change and/or the solution will no longer be fluorescent.  Changing the temperature will also have an </w:t>
      </w:r>
      <w:proofErr w:type="spellStart"/>
      <w:r>
        <w:rPr>
          <w:rFonts w:ascii="Times New Roman" w:hAnsi="Times New Roman" w:cs="Times New Roman"/>
          <w:sz w:val="24"/>
          <w:szCs w:val="24"/>
        </w:rPr>
        <w:t>affect</w:t>
      </w:r>
      <w:proofErr w:type="spellEnd"/>
      <w:r>
        <w:rPr>
          <w:rFonts w:ascii="Times New Roman" w:hAnsi="Times New Roman" w:cs="Times New Roman"/>
          <w:sz w:val="24"/>
          <w:szCs w:val="24"/>
        </w:rPr>
        <w:t xml:space="preserve"> on the solution.  Room temperature, freezing temperatures, and boiling temperatures </w:t>
      </w:r>
      <w:proofErr w:type="gramStart"/>
      <w:r>
        <w:rPr>
          <w:rFonts w:ascii="Times New Roman" w:hAnsi="Times New Roman" w:cs="Times New Roman"/>
          <w:sz w:val="24"/>
          <w:szCs w:val="24"/>
        </w:rPr>
        <w:t>will be tested</w:t>
      </w:r>
      <w:proofErr w:type="gramEnd"/>
      <w:r>
        <w:rPr>
          <w:rFonts w:ascii="Times New Roman" w:hAnsi="Times New Roman" w:cs="Times New Roman"/>
          <w:sz w:val="24"/>
          <w:szCs w:val="24"/>
        </w:rPr>
        <w:t xml:space="preserve"> to determine if the protein structure is affected. </w:t>
      </w:r>
      <w:hyperlink w:anchor="_ENREF_1" w:tooltip="Patricia Amateis,  #83" w:history="1">
        <w:r w:rsidR="00C367FD">
          <w:rPr>
            <w:rFonts w:ascii="Times New Roman" w:hAnsi="Times New Roman" w:cs="Times New Roman"/>
            <w:sz w:val="24"/>
            <w:szCs w:val="24"/>
          </w:rPr>
          <w:fldChar w:fldCharType="begin"/>
        </w:r>
        <w:r w:rsidR="00C367FD">
          <w:rPr>
            <w:rFonts w:ascii="Times New Roman" w:hAnsi="Times New Roman" w:cs="Times New Roman"/>
            <w:sz w:val="24"/>
            <w:szCs w:val="24"/>
          </w:rPr>
          <w:instrText xml:space="preserve"> ADDIN EN.CITE &lt;EndNote&gt;&lt;Cite&gt;&lt;Author&gt;Patricia Amateis&lt;/Author&gt;&lt;RecNum&gt;83&lt;/RecNum&gt;&lt;DisplayText&gt;&lt;style face="superscript"&gt;1&lt;/style&gt;&lt;/DisplayText&gt;&lt;record&gt;&lt;rec-number&gt;83&lt;/rec-number&gt;&lt;foreign-keys&gt;&lt;key app="EN" db-id="29daw9rr89vvdze0seavfavi0vteewdszffw"&gt;83&lt;/key&gt;&lt;/foreign-keys&gt;&lt;ref-type name="Book"&gt;6&lt;/ref-type&gt;&lt;contributors&gt;&lt;authors&gt;&lt;author&gt;Patricia Amateis, Michell Dalton, Victoria Long&lt;/author&gt;&lt;/authors&gt;&lt;/contributors&gt;&lt;titles&gt;&lt;title&gt;General Chemistry 1046 Laboratory Manual&lt;/title&gt;&lt;/titles&gt;&lt;pages&gt;176&lt;/pages&gt;&lt;dates&gt;&lt;/dates&gt;&lt;publisher&gt;Hayden-McNeil Publishing&lt;/publisher&gt;&lt;urls&gt;&lt;/urls&gt;&lt;/record&gt;&lt;/Cite&gt;&lt;/EndNote&gt;</w:instrText>
        </w:r>
        <w:r w:rsidR="00C367FD">
          <w:rPr>
            <w:rFonts w:ascii="Times New Roman" w:hAnsi="Times New Roman" w:cs="Times New Roman"/>
            <w:sz w:val="24"/>
            <w:szCs w:val="24"/>
          </w:rPr>
          <w:fldChar w:fldCharType="separate"/>
        </w:r>
        <w:r w:rsidR="00C367FD" w:rsidRPr="0056201D">
          <w:rPr>
            <w:rFonts w:ascii="Times New Roman" w:hAnsi="Times New Roman" w:cs="Times New Roman"/>
            <w:noProof/>
            <w:sz w:val="24"/>
            <w:szCs w:val="24"/>
            <w:vertAlign w:val="superscript"/>
          </w:rPr>
          <w:t>1</w:t>
        </w:r>
        <w:r w:rsidR="00C367FD">
          <w:rPr>
            <w:rFonts w:ascii="Times New Roman" w:hAnsi="Times New Roman" w:cs="Times New Roman"/>
            <w:sz w:val="24"/>
            <w:szCs w:val="24"/>
          </w:rPr>
          <w:fldChar w:fldCharType="end"/>
        </w:r>
      </w:hyperlink>
      <w:r>
        <w:rPr>
          <w:rFonts w:ascii="Times New Roman" w:hAnsi="Times New Roman" w:cs="Times New Roman"/>
          <w:sz w:val="24"/>
          <w:szCs w:val="24"/>
        </w:rPr>
        <w:t xml:space="preserve"> </w:t>
      </w:r>
    </w:p>
    <w:p w:rsidR="00053C87" w:rsidRDefault="00053C87" w:rsidP="00053C87">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Experimental:</w:t>
      </w:r>
    </w:p>
    <w:p w:rsidR="00053C87" w:rsidRDefault="00053C87" w:rsidP="00053C87">
      <w:pPr>
        <w:pStyle w:val="ListParagraph"/>
        <w:spacing w:line="480" w:lineRule="auto"/>
        <w:ind w:left="1080"/>
        <w:rPr>
          <w:rFonts w:ascii="Times New Roman" w:hAnsi="Times New Roman" w:cs="Times New Roman"/>
          <w:i/>
          <w:sz w:val="24"/>
          <w:szCs w:val="24"/>
        </w:rPr>
      </w:pPr>
      <w:r>
        <w:rPr>
          <w:rFonts w:ascii="Times New Roman" w:hAnsi="Times New Roman" w:cs="Times New Roman"/>
          <w:i/>
          <w:sz w:val="24"/>
          <w:szCs w:val="24"/>
        </w:rPr>
        <w:t>Procedure</w:t>
      </w:r>
    </w:p>
    <w:p w:rsidR="00053C87" w:rsidRDefault="00053C87" w:rsidP="00210EFB">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Part A: First, weigh 2.5 g of bacteria into a small beaker and add 30 mL of 0.1 M sodium phosphate buffer at pH 7.00.  Mix the two components together.  Next, pour samples into centrifuge tubes and centrifuge the solution for two minutes.  </w:t>
      </w:r>
      <w:r w:rsidR="00210EFB">
        <w:rPr>
          <w:rFonts w:ascii="Times New Roman" w:hAnsi="Times New Roman" w:cs="Times New Roman"/>
          <w:sz w:val="24"/>
          <w:szCs w:val="24"/>
        </w:rPr>
        <w:t xml:space="preserve">Meanwhile, take a piece of filter paper, fold it into quarters, and place the filter paper </w:t>
      </w:r>
      <w:r w:rsidR="00210EFB">
        <w:rPr>
          <w:rFonts w:ascii="Times New Roman" w:hAnsi="Times New Roman" w:cs="Times New Roman"/>
          <w:sz w:val="24"/>
          <w:szCs w:val="24"/>
        </w:rPr>
        <w:lastRenderedPageBreak/>
        <w:t>into a funnel and wet it with water.  Pour the centrifuged solution into the funnel and catch the filtrate into and Erlenmeyer flask.</w:t>
      </w:r>
    </w:p>
    <w:p w:rsidR="00053C87" w:rsidRDefault="00210EFB" w:rsidP="00210EFB">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Part B: Use 1.0mL of the filtered solution in the Erlenmeyer flask and add the sample to 5 mL of the solutions, 0.1 M Na</w:t>
      </w:r>
      <w:r>
        <w:rPr>
          <w:rFonts w:ascii="Times New Roman" w:hAnsi="Times New Roman" w:cs="Times New Roman"/>
          <w:sz w:val="24"/>
          <w:szCs w:val="24"/>
          <w:vertAlign w:val="subscript"/>
        </w:rPr>
        <w:t>3</w:t>
      </w:r>
      <w:r>
        <w:rPr>
          <w:rFonts w:ascii="Times New Roman" w:hAnsi="Times New Roman" w:cs="Times New Roman"/>
          <w:sz w:val="24"/>
          <w:szCs w:val="24"/>
        </w:rPr>
        <w:t>PO</w:t>
      </w:r>
      <w:r>
        <w:rPr>
          <w:rFonts w:ascii="Times New Roman" w:hAnsi="Times New Roman" w:cs="Times New Roman"/>
          <w:sz w:val="24"/>
          <w:szCs w:val="24"/>
          <w:vertAlign w:val="subscript"/>
        </w:rPr>
        <w:t>4</w:t>
      </w:r>
      <w:r>
        <w:rPr>
          <w:rFonts w:ascii="Times New Roman" w:hAnsi="Times New Roman" w:cs="Times New Roman"/>
          <w:sz w:val="24"/>
          <w:szCs w:val="24"/>
        </w:rPr>
        <w:t xml:space="preserve"> buffer pH 7.00, 0.1 M </w:t>
      </w:r>
      <w:proofErr w:type="spellStart"/>
      <w:r>
        <w:rPr>
          <w:rFonts w:ascii="Times New Roman" w:hAnsi="Times New Roman" w:cs="Times New Roman"/>
          <w:sz w:val="24"/>
          <w:szCs w:val="24"/>
        </w:rPr>
        <w:t>NaCl</w:t>
      </w:r>
      <w:proofErr w:type="spellEnd"/>
      <w:r>
        <w:rPr>
          <w:rFonts w:ascii="Times New Roman" w:hAnsi="Times New Roman" w:cs="Times New Roman"/>
          <w:sz w:val="24"/>
          <w:szCs w:val="24"/>
        </w:rPr>
        <w:t xml:space="preserve">, distilled water, 6.0M Urea, soap solution, 1.0M </w:t>
      </w:r>
      <w:proofErr w:type="spellStart"/>
      <w:r>
        <w:rPr>
          <w:rFonts w:ascii="Times New Roman" w:hAnsi="Times New Roman" w:cs="Times New Roman"/>
          <w:sz w:val="24"/>
          <w:szCs w:val="24"/>
        </w:rPr>
        <w:t>HCl</w:t>
      </w:r>
      <w:proofErr w:type="spellEnd"/>
      <w:r>
        <w:rPr>
          <w:rFonts w:ascii="Times New Roman" w:hAnsi="Times New Roman" w:cs="Times New Roman"/>
          <w:sz w:val="24"/>
          <w:szCs w:val="24"/>
        </w:rPr>
        <w:t xml:space="preserve">, 1.0M </w:t>
      </w:r>
      <w:proofErr w:type="spellStart"/>
      <w:r>
        <w:rPr>
          <w:rFonts w:ascii="Times New Roman" w:hAnsi="Times New Roman" w:cs="Times New Roman"/>
          <w:sz w:val="24"/>
          <w:szCs w:val="24"/>
        </w:rPr>
        <w:t>NaOH</w:t>
      </w:r>
      <w:proofErr w:type="spellEnd"/>
      <w:r>
        <w:rPr>
          <w:rFonts w:ascii="Times New Roman" w:hAnsi="Times New Roman" w:cs="Times New Roman"/>
          <w:sz w:val="24"/>
          <w:szCs w:val="24"/>
        </w:rPr>
        <w:t>, and acetone.  Take detailed observations of each reaction specifically noting the color, turbidity, and fluorescence.</w:t>
      </w:r>
    </w:p>
    <w:p w:rsidR="00210EFB" w:rsidRDefault="00210EFB" w:rsidP="00210EFB">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Part C: Prepare three test tubes with 1.0 mL of protein solution to 5.0mL of 0.1 M sodium phosphate buffer pH 7.00.  Place one test tube in boiling water, one in an ice bath, and one in room temperature.  Observe and record the fluorescence, turbidity, and color of each test tube.</w:t>
      </w:r>
    </w:p>
    <w:p w:rsidR="00210EFB" w:rsidRDefault="00210EFB" w:rsidP="00210EFB">
      <w:pPr>
        <w:spacing w:line="480" w:lineRule="auto"/>
        <w:rPr>
          <w:rFonts w:ascii="Times New Roman" w:hAnsi="Times New Roman" w:cs="Times New Roman"/>
          <w:sz w:val="24"/>
          <w:szCs w:val="24"/>
        </w:rPr>
      </w:pPr>
      <w:r w:rsidRPr="0056201D">
        <w:rPr>
          <w:rFonts w:ascii="Times New Roman" w:hAnsi="Times New Roman" w:cs="Times New Roman"/>
          <w:i/>
          <w:sz w:val="24"/>
          <w:szCs w:val="24"/>
        </w:rPr>
        <w:t>Data</w:t>
      </w:r>
      <w:r>
        <w:rPr>
          <w:rFonts w:ascii="Times New Roman" w:hAnsi="Times New Roman" w:cs="Times New Roman"/>
          <w:sz w:val="24"/>
          <w:szCs w:val="24"/>
        </w:rPr>
        <w:t xml:space="preserve">: </w:t>
      </w:r>
    </w:p>
    <w:p w:rsidR="003C2812" w:rsidRDefault="003C2812" w:rsidP="003C2812">
      <w:pPr>
        <w:pStyle w:val="Caption"/>
        <w:keepNext/>
      </w:pPr>
      <w:r>
        <w:t xml:space="preserve">Table </w:t>
      </w:r>
      <w:fldSimple w:instr=" SEQ Table \* ARABIC ">
        <w:r w:rsidR="0014694E">
          <w:rPr>
            <w:noProof/>
          </w:rPr>
          <w:t>1</w:t>
        </w:r>
      </w:fldSimple>
      <w:r>
        <w:t>: Environmental Effects on Protein Stability</w:t>
      </w:r>
    </w:p>
    <w:tbl>
      <w:tblPr>
        <w:tblStyle w:val="TableGrid"/>
        <w:tblW w:w="0" w:type="auto"/>
        <w:tblLook w:val="04A0" w:firstRow="1" w:lastRow="0" w:firstColumn="1" w:lastColumn="0" w:noHBand="0" w:noVBand="1"/>
      </w:tblPr>
      <w:tblGrid>
        <w:gridCol w:w="2337"/>
        <w:gridCol w:w="2337"/>
        <w:gridCol w:w="2338"/>
        <w:gridCol w:w="2338"/>
      </w:tblGrid>
      <w:tr w:rsidR="003C2812" w:rsidTr="003C2812">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Solution</w:t>
            </w:r>
          </w:p>
        </w:tc>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Color</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Fluorescence</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Turbidity</w:t>
            </w:r>
          </w:p>
        </w:tc>
      </w:tr>
      <w:tr w:rsidR="003C2812" w:rsidTr="003C2812">
        <w:tc>
          <w:tcPr>
            <w:tcW w:w="2337" w:type="dxa"/>
          </w:tcPr>
          <w:p w:rsidR="003C2812" w:rsidRP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0.1M Na</w:t>
            </w:r>
            <w:r>
              <w:rPr>
                <w:rFonts w:ascii="Times New Roman" w:hAnsi="Times New Roman" w:cs="Times New Roman"/>
                <w:sz w:val="24"/>
                <w:szCs w:val="24"/>
                <w:vertAlign w:val="subscript"/>
              </w:rPr>
              <w:t>3</w:t>
            </w:r>
            <w:r>
              <w:rPr>
                <w:rFonts w:ascii="Times New Roman" w:hAnsi="Times New Roman" w:cs="Times New Roman"/>
                <w:sz w:val="24"/>
                <w:szCs w:val="24"/>
              </w:rPr>
              <w:t>PO</w:t>
            </w:r>
            <w:r>
              <w:rPr>
                <w:rFonts w:ascii="Times New Roman" w:hAnsi="Times New Roman" w:cs="Times New Roman"/>
                <w:sz w:val="24"/>
                <w:szCs w:val="24"/>
                <w:vertAlign w:val="subscript"/>
              </w:rPr>
              <w:t>4</w:t>
            </w:r>
            <w:r>
              <w:rPr>
                <w:rFonts w:ascii="Times New Roman" w:hAnsi="Times New Roman" w:cs="Times New Roman"/>
                <w:sz w:val="24"/>
                <w:szCs w:val="24"/>
              </w:rPr>
              <w:t xml:space="preserve"> buffer pH 7.00</w:t>
            </w:r>
          </w:p>
        </w:tc>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Clear blue/teal</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Yes</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No</w:t>
            </w:r>
          </w:p>
        </w:tc>
      </w:tr>
      <w:tr w:rsidR="003C2812" w:rsidTr="003C2812">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 xml:space="preserve">0.1M </w:t>
            </w:r>
            <w:proofErr w:type="spellStart"/>
            <w:r>
              <w:rPr>
                <w:rFonts w:ascii="Times New Roman" w:hAnsi="Times New Roman" w:cs="Times New Roman"/>
                <w:sz w:val="24"/>
                <w:szCs w:val="24"/>
              </w:rPr>
              <w:t>NaCl</w:t>
            </w:r>
            <w:proofErr w:type="spellEnd"/>
          </w:p>
        </w:tc>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Light, clear blue</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Yes</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 xml:space="preserve">Very few particles floating around </w:t>
            </w:r>
          </w:p>
        </w:tc>
      </w:tr>
      <w:tr w:rsidR="003C2812" w:rsidTr="003C2812">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Distilled Water</w:t>
            </w:r>
          </w:p>
        </w:tc>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Light, clear blue</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Yes</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No</w:t>
            </w:r>
          </w:p>
        </w:tc>
      </w:tr>
      <w:tr w:rsidR="003C2812" w:rsidTr="003C2812">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6.0M Urea</w:t>
            </w:r>
          </w:p>
        </w:tc>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Clear blue/green</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Yes</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No</w:t>
            </w:r>
          </w:p>
        </w:tc>
      </w:tr>
      <w:tr w:rsidR="003C2812" w:rsidTr="003C2812">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Soap Solution</w:t>
            </w:r>
          </w:p>
        </w:tc>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Clear green</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Yes</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No</w:t>
            </w:r>
          </w:p>
        </w:tc>
      </w:tr>
      <w:tr w:rsidR="003C2812" w:rsidTr="003C2812">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 xml:space="preserve">1.0M </w:t>
            </w:r>
            <w:proofErr w:type="spellStart"/>
            <w:r>
              <w:rPr>
                <w:rFonts w:ascii="Times New Roman" w:hAnsi="Times New Roman" w:cs="Times New Roman"/>
                <w:sz w:val="24"/>
                <w:szCs w:val="24"/>
              </w:rPr>
              <w:t>HCl</w:t>
            </w:r>
            <w:proofErr w:type="spellEnd"/>
          </w:p>
        </w:tc>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Light blue</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No</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Yes</w:t>
            </w:r>
          </w:p>
        </w:tc>
      </w:tr>
      <w:tr w:rsidR="003C2812" w:rsidTr="003C2812">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1.0M </w:t>
            </w:r>
            <w:proofErr w:type="spellStart"/>
            <w:r>
              <w:rPr>
                <w:rFonts w:ascii="Times New Roman" w:hAnsi="Times New Roman" w:cs="Times New Roman"/>
                <w:sz w:val="24"/>
                <w:szCs w:val="24"/>
              </w:rPr>
              <w:t>NaOH</w:t>
            </w:r>
            <w:proofErr w:type="spellEnd"/>
          </w:p>
        </w:tc>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Yellow/green</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No</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Yes</w:t>
            </w:r>
          </w:p>
        </w:tc>
      </w:tr>
      <w:tr w:rsidR="003C2812" w:rsidTr="003C2812">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Acetone</w:t>
            </w:r>
          </w:p>
        </w:tc>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Light blue</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No</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Yes</w:t>
            </w:r>
          </w:p>
        </w:tc>
      </w:tr>
    </w:tbl>
    <w:p w:rsidR="00210EFB" w:rsidRDefault="00210EFB" w:rsidP="00210EFB">
      <w:pPr>
        <w:spacing w:line="480" w:lineRule="auto"/>
        <w:rPr>
          <w:rFonts w:ascii="Times New Roman" w:hAnsi="Times New Roman" w:cs="Times New Roman"/>
          <w:sz w:val="24"/>
          <w:szCs w:val="24"/>
        </w:rPr>
      </w:pPr>
    </w:p>
    <w:p w:rsidR="003C2812" w:rsidRDefault="003C2812" w:rsidP="00210EFB">
      <w:pPr>
        <w:spacing w:line="480" w:lineRule="auto"/>
        <w:rPr>
          <w:rFonts w:ascii="Times New Roman" w:hAnsi="Times New Roman" w:cs="Times New Roman"/>
          <w:sz w:val="24"/>
          <w:szCs w:val="24"/>
        </w:rPr>
      </w:pPr>
    </w:p>
    <w:p w:rsidR="003C2812" w:rsidRDefault="003C2812" w:rsidP="00210EFB">
      <w:pPr>
        <w:spacing w:line="480" w:lineRule="auto"/>
        <w:rPr>
          <w:rFonts w:ascii="Times New Roman" w:hAnsi="Times New Roman" w:cs="Times New Roman"/>
          <w:sz w:val="24"/>
          <w:szCs w:val="24"/>
        </w:rPr>
      </w:pPr>
    </w:p>
    <w:p w:rsidR="003C2812" w:rsidRDefault="003C2812" w:rsidP="003C2812">
      <w:pPr>
        <w:pStyle w:val="Caption"/>
        <w:keepNext/>
      </w:pPr>
      <w:r>
        <w:t xml:space="preserve">Table </w:t>
      </w:r>
      <w:fldSimple w:instr=" SEQ Table \* ARABIC ">
        <w:r w:rsidR="0014694E">
          <w:rPr>
            <w:noProof/>
          </w:rPr>
          <w:t>2</w:t>
        </w:r>
      </w:fldSimple>
      <w:proofErr w:type="gramStart"/>
      <w:r>
        <w:t>:Temperature</w:t>
      </w:r>
      <w:proofErr w:type="gramEnd"/>
      <w:r>
        <w:t xml:space="preserve"> Effects on Protein Stability</w:t>
      </w:r>
    </w:p>
    <w:tbl>
      <w:tblPr>
        <w:tblStyle w:val="TableGrid"/>
        <w:tblW w:w="0" w:type="auto"/>
        <w:tblLook w:val="04A0" w:firstRow="1" w:lastRow="0" w:firstColumn="1" w:lastColumn="0" w:noHBand="0" w:noVBand="1"/>
      </w:tblPr>
      <w:tblGrid>
        <w:gridCol w:w="2337"/>
        <w:gridCol w:w="2337"/>
        <w:gridCol w:w="2338"/>
        <w:gridCol w:w="2338"/>
      </w:tblGrid>
      <w:tr w:rsidR="003C2812" w:rsidTr="003C2812">
        <w:tc>
          <w:tcPr>
            <w:tcW w:w="2337" w:type="dxa"/>
          </w:tcPr>
          <w:p w:rsidR="003C2812" w:rsidRP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Temperature (with Na</w:t>
            </w:r>
            <w:r>
              <w:rPr>
                <w:rFonts w:ascii="Times New Roman" w:hAnsi="Times New Roman" w:cs="Times New Roman"/>
                <w:sz w:val="24"/>
                <w:szCs w:val="24"/>
                <w:vertAlign w:val="subscript"/>
              </w:rPr>
              <w:t>3</w:t>
            </w:r>
            <w:r>
              <w:rPr>
                <w:rFonts w:ascii="Times New Roman" w:hAnsi="Times New Roman" w:cs="Times New Roman"/>
                <w:sz w:val="24"/>
                <w:szCs w:val="24"/>
              </w:rPr>
              <w:t>PO</w:t>
            </w:r>
            <w:r>
              <w:rPr>
                <w:rFonts w:ascii="Times New Roman" w:hAnsi="Times New Roman" w:cs="Times New Roman"/>
                <w:sz w:val="24"/>
                <w:szCs w:val="24"/>
                <w:vertAlign w:val="subscript"/>
              </w:rPr>
              <w:t>4</w:t>
            </w:r>
            <w:r>
              <w:rPr>
                <w:rFonts w:ascii="Times New Roman" w:hAnsi="Times New Roman" w:cs="Times New Roman"/>
                <w:sz w:val="24"/>
                <w:szCs w:val="24"/>
              </w:rPr>
              <w:t xml:space="preserve"> buffer)</w:t>
            </w:r>
          </w:p>
        </w:tc>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Color</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Fluorescence</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Turbidity</w:t>
            </w:r>
          </w:p>
        </w:tc>
      </w:tr>
      <w:tr w:rsidR="003C2812" w:rsidTr="003C2812">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Cold (Ice Bath)</w:t>
            </w:r>
          </w:p>
        </w:tc>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Light clear blue</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Yes</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No</w:t>
            </w:r>
          </w:p>
        </w:tc>
      </w:tr>
      <w:tr w:rsidR="003C2812" w:rsidTr="003C2812">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Room Temperature</w:t>
            </w:r>
          </w:p>
        </w:tc>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Light clear blue</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Yes</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No</w:t>
            </w:r>
          </w:p>
        </w:tc>
      </w:tr>
      <w:tr w:rsidR="003C2812" w:rsidTr="003C2812">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Hot (Boiling water)</w:t>
            </w:r>
          </w:p>
        </w:tc>
        <w:tc>
          <w:tcPr>
            <w:tcW w:w="2337"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Very light green/blue</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 xml:space="preserve">No </w:t>
            </w:r>
          </w:p>
        </w:tc>
        <w:tc>
          <w:tcPr>
            <w:tcW w:w="2338" w:type="dxa"/>
          </w:tcPr>
          <w:p w:rsidR="003C2812" w:rsidRDefault="003C2812" w:rsidP="00210EFB">
            <w:pPr>
              <w:spacing w:line="480" w:lineRule="auto"/>
              <w:rPr>
                <w:rFonts w:ascii="Times New Roman" w:hAnsi="Times New Roman" w:cs="Times New Roman"/>
                <w:sz w:val="24"/>
                <w:szCs w:val="24"/>
              </w:rPr>
            </w:pPr>
            <w:r>
              <w:rPr>
                <w:rFonts w:ascii="Times New Roman" w:hAnsi="Times New Roman" w:cs="Times New Roman"/>
                <w:sz w:val="24"/>
                <w:szCs w:val="24"/>
              </w:rPr>
              <w:t>Yes</w:t>
            </w:r>
          </w:p>
        </w:tc>
      </w:tr>
    </w:tbl>
    <w:p w:rsidR="003C2812" w:rsidRDefault="003C2812" w:rsidP="00210EFB">
      <w:pPr>
        <w:spacing w:line="480" w:lineRule="auto"/>
        <w:rPr>
          <w:rFonts w:ascii="Times New Roman" w:hAnsi="Times New Roman" w:cs="Times New Roman"/>
          <w:sz w:val="24"/>
          <w:szCs w:val="24"/>
        </w:rPr>
      </w:pPr>
    </w:p>
    <w:p w:rsidR="003C2812" w:rsidRDefault="00AA4613" w:rsidP="00210EFB">
      <w:pPr>
        <w:spacing w:line="480" w:lineRule="auto"/>
        <w:rPr>
          <w:rFonts w:ascii="Times New Roman" w:hAnsi="Times New Roman" w:cs="Times New Roman"/>
          <w:b/>
          <w:sz w:val="24"/>
          <w:szCs w:val="24"/>
        </w:rPr>
      </w:pPr>
      <w:r w:rsidRPr="0056201D">
        <w:rPr>
          <w:rFonts w:ascii="Times New Roman" w:hAnsi="Times New Roman" w:cs="Times New Roman"/>
          <w:i/>
          <w:sz w:val="24"/>
          <w:szCs w:val="24"/>
        </w:rPr>
        <w:t>Observations</w:t>
      </w:r>
      <w:r>
        <w:rPr>
          <w:rFonts w:ascii="Times New Roman" w:hAnsi="Times New Roman" w:cs="Times New Roman"/>
          <w:b/>
          <w:sz w:val="24"/>
          <w:szCs w:val="24"/>
        </w:rPr>
        <w:t>:</w:t>
      </w:r>
    </w:p>
    <w:p w:rsidR="009B1E15" w:rsidRDefault="0090100C" w:rsidP="00210EF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During this </w:t>
      </w:r>
      <w:proofErr w:type="gramStart"/>
      <w:r>
        <w:rPr>
          <w:rFonts w:ascii="Times New Roman" w:hAnsi="Times New Roman" w:cs="Times New Roman"/>
          <w:sz w:val="24"/>
          <w:szCs w:val="24"/>
        </w:rPr>
        <w:t>experiment</w:t>
      </w:r>
      <w:proofErr w:type="gramEnd"/>
      <w:r>
        <w:rPr>
          <w:rFonts w:ascii="Times New Roman" w:hAnsi="Times New Roman" w:cs="Times New Roman"/>
          <w:sz w:val="24"/>
          <w:szCs w:val="24"/>
        </w:rPr>
        <w:t xml:space="preserve"> the protein was observed under certain conditions to determine if the protein structure was denatured.  First, different solutions </w:t>
      </w:r>
      <w:proofErr w:type="gramStart"/>
      <w:r>
        <w:rPr>
          <w:rFonts w:ascii="Times New Roman" w:hAnsi="Times New Roman" w:cs="Times New Roman"/>
          <w:sz w:val="24"/>
          <w:szCs w:val="24"/>
        </w:rPr>
        <w:t>were placed</w:t>
      </w:r>
      <w:proofErr w:type="gramEnd"/>
      <w:r>
        <w:rPr>
          <w:rFonts w:ascii="Times New Roman" w:hAnsi="Times New Roman" w:cs="Times New Roman"/>
          <w:sz w:val="24"/>
          <w:szCs w:val="24"/>
        </w:rPr>
        <w:t xml:space="preserve"> in test tubes with 1mL of the algae buffer solution.  0.1M sodium phosphate buffer pH 7.00 </w:t>
      </w:r>
      <w:proofErr w:type="gramStart"/>
      <w:r>
        <w:rPr>
          <w:rFonts w:ascii="Times New Roman" w:hAnsi="Times New Roman" w:cs="Times New Roman"/>
          <w:sz w:val="24"/>
          <w:szCs w:val="24"/>
        </w:rPr>
        <w:t>was added</w:t>
      </w:r>
      <w:proofErr w:type="gramEnd"/>
      <w:r>
        <w:rPr>
          <w:rFonts w:ascii="Times New Roman" w:hAnsi="Times New Roman" w:cs="Times New Roman"/>
          <w:sz w:val="24"/>
          <w:szCs w:val="24"/>
        </w:rPr>
        <w:t xml:space="preserve"> to the already clear blue algae solution.  The color changed to a teal color, was not turbid, and turned red/purple when a light </w:t>
      </w:r>
      <w:proofErr w:type="gramStart"/>
      <w:r>
        <w:rPr>
          <w:rFonts w:ascii="Times New Roman" w:hAnsi="Times New Roman" w:cs="Times New Roman"/>
          <w:sz w:val="24"/>
          <w:szCs w:val="24"/>
        </w:rPr>
        <w:t>was shined</w:t>
      </w:r>
      <w:proofErr w:type="gramEnd"/>
      <w:r>
        <w:rPr>
          <w:rFonts w:ascii="Times New Roman" w:hAnsi="Times New Roman" w:cs="Times New Roman"/>
          <w:sz w:val="24"/>
          <w:szCs w:val="24"/>
        </w:rPr>
        <w:t xml:space="preserve"> on the solution.  If the color changed to a red/purple, it means that the solution is fluorescent.  When 0.1M sodium chloride </w:t>
      </w:r>
      <w:proofErr w:type="gramStart"/>
      <w:r w:rsidR="00E910F2">
        <w:rPr>
          <w:rFonts w:ascii="Times New Roman" w:hAnsi="Times New Roman" w:cs="Times New Roman"/>
          <w:sz w:val="24"/>
          <w:szCs w:val="24"/>
        </w:rPr>
        <w:t>was added</w:t>
      </w:r>
      <w:proofErr w:type="gramEnd"/>
      <w:r w:rsidR="00E910F2">
        <w:rPr>
          <w:rFonts w:ascii="Times New Roman" w:hAnsi="Times New Roman" w:cs="Times New Roman"/>
          <w:sz w:val="24"/>
          <w:szCs w:val="24"/>
        </w:rPr>
        <w:t xml:space="preserve"> the solution became a lighter, clear blue with a few particles floating in the solution.  </w:t>
      </w:r>
      <w:proofErr w:type="gramStart"/>
      <w:r w:rsidR="00E910F2">
        <w:rPr>
          <w:rFonts w:ascii="Times New Roman" w:hAnsi="Times New Roman" w:cs="Times New Roman"/>
          <w:sz w:val="24"/>
          <w:szCs w:val="24"/>
        </w:rPr>
        <w:t>Also</w:t>
      </w:r>
      <w:proofErr w:type="gramEnd"/>
      <w:r w:rsidR="00E910F2">
        <w:rPr>
          <w:rFonts w:ascii="Times New Roman" w:hAnsi="Times New Roman" w:cs="Times New Roman"/>
          <w:sz w:val="24"/>
          <w:szCs w:val="24"/>
        </w:rPr>
        <w:t xml:space="preserve">, the solution is fluorescent since the solution turned red.  Distilled water, when added, also </w:t>
      </w:r>
      <w:r w:rsidR="00190AEB">
        <w:rPr>
          <w:rFonts w:ascii="Times New Roman" w:hAnsi="Times New Roman" w:cs="Times New Roman"/>
          <w:sz w:val="24"/>
          <w:szCs w:val="24"/>
        </w:rPr>
        <w:t xml:space="preserve">turned the solution to a light clear blue that was not turbid but fluorescent.  When 6.0M urea </w:t>
      </w:r>
      <w:proofErr w:type="gramStart"/>
      <w:r w:rsidR="00190AEB">
        <w:rPr>
          <w:rFonts w:ascii="Times New Roman" w:hAnsi="Times New Roman" w:cs="Times New Roman"/>
          <w:sz w:val="24"/>
          <w:szCs w:val="24"/>
        </w:rPr>
        <w:t>was added</w:t>
      </w:r>
      <w:proofErr w:type="gramEnd"/>
      <w:r w:rsidR="00190AEB">
        <w:rPr>
          <w:rFonts w:ascii="Times New Roman" w:hAnsi="Times New Roman" w:cs="Times New Roman"/>
          <w:sz w:val="24"/>
          <w:szCs w:val="24"/>
        </w:rPr>
        <w:t xml:space="preserve"> to the solution, the solution had </w:t>
      </w:r>
      <w:r w:rsidR="00190AEB">
        <w:rPr>
          <w:rFonts w:ascii="Times New Roman" w:hAnsi="Times New Roman" w:cs="Times New Roman"/>
          <w:sz w:val="24"/>
          <w:szCs w:val="24"/>
        </w:rPr>
        <w:lastRenderedPageBreak/>
        <w:t xml:space="preserve">a few particles but was not fluorescent.  The clear yellow soap solution changed the sample to clear green and was not turbid.  </w:t>
      </w:r>
      <w:proofErr w:type="gramStart"/>
      <w:r w:rsidR="00190AEB">
        <w:rPr>
          <w:rFonts w:ascii="Times New Roman" w:hAnsi="Times New Roman" w:cs="Times New Roman"/>
          <w:sz w:val="24"/>
          <w:szCs w:val="24"/>
        </w:rPr>
        <w:t>Also</w:t>
      </w:r>
      <w:proofErr w:type="gramEnd"/>
      <w:r w:rsidR="00190AEB">
        <w:rPr>
          <w:rFonts w:ascii="Times New Roman" w:hAnsi="Times New Roman" w:cs="Times New Roman"/>
          <w:sz w:val="24"/>
          <w:szCs w:val="24"/>
        </w:rPr>
        <w:t xml:space="preserve">, the solution was not fluorescent.  When 1.0M </w:t>
      </w:r>
      <w:proofErr w:type="spellStart"/>
      <w:r w:rsidR="00190AEB">
        <w:rPr>
          <w:rFonts w:ascii="Times New Roman" w:hAnsi="Times New Roman" w:cs="Times New Roman"/>
          <w:sz w:val="24"/>
          <w:szCs w:val="24"/>
        </w:rPr>
        <w:t>HCl</w:t>
      </w:r>
      <w:proofErr w:type="spellEnd"/>
      <w:r w:rsidR="00190AEB">
        <w:rPr>
          <w:rFonts w:ascii="Times New Roman" w:hAnsi="Times New Roman" w:cs="Times New Roman"/>
          <w:sz w:val="24"/>
          <w:szCs w:val="24"/>
        </w:rPr>
        <w:t xml:space="preserve"> </w:t>
      </w:r>
      <w:proofErr w:type="gramStart"/>
      <w:r w:rsidR="00190AEB">
        <w:rPr>
          <w:rFonts w:ascii="Times New Roman" w:hAnsi="Times New Roman" w:cs="Times New Roman"/>
          <w:sz w:val="24"/>
          <w:szCs w:val="24"/>
        </w:rPr>
        <w:t>was combined</w:t>
      </w:r>
      <w:proofErr w:type="gramEnd"/>
      <w:r w:rsidR="00190AEB">
        <w:rPr>
          <w:rFonts w:ascii="Times New Roman" w:hAnsi="Times New Roman" w:cs="Times New Roman"/>
          <w:sz w:val="24"/>
          <w:szCs w:val="24"/>
        </w:rPr>
        <w:t xml:space="preserve"> with the algae solution, the color changed to a light, cloudy blue</w:t>
      </w:r>
      <w:r w:rsidR="009B1E15">
        <w:rPr>
          <w:rFonts w:ascii="Times New Roman" w:hAnsi="Times New Roman" w:cs="Times New Roman"/>
          <w:sz w:val="24"/>
          <w:szCs w:val="24"/>
        </w:rPr>
        <w:t xml:space="preserve"> that was not fluorescent.  1.0M of </w:t>
      </w:r>
      <w:proofErr w:type="spellStart"/>
      <w:r w:rsidR="009B1E15">
        <w:rPr>
          <w:rFonts w:ascii="Times New Roman" w:hAnsi="Times New Roman" w:cs="Times New Roman"/>
          <w:sz w:val="24"/>
          <w:szCs w:val="24"/>
        </w:rPr>
        <w:t>NaOH</w:t>
      </w:r>
      <w:proofErr w:type="spellEnd"/>
      <w:r w:rsidR="009B1E15">
        <w:rPr>
          <w:rFonts w:ascii="Times New Roman" w:hAnsi="Times New Roman" w:cs="Times New Roman"/>
          <w:sz w:val="24"/>
          <w:szCs w:val="24"/>
        </w:rPr>
        <w:t xml:space="preserve">, when added to the solution, turned the algae solution to a yellow/green color.  It was also very turbid and not fluorescent.  Finally, acetone changed the solution to a light blue color but the solution became very turbid with particles floating in solution.  When a light </w:t>
      </w:r>
      <w:proofErr w:type="gramStart"/>
      <w:r w:rsidR="009B1E15">
        <w:rPr>
          <w:rFonts w:ascii="Times New Roman" w:hAnsi="Times New Roman" w:cs="Times New Roman"/>
          <w:sz w:val="24"/>
          <w:szCs w:val="24"/>
        </w:rPr>
        <w:t>was shined</w:t>
      </w:r>
      <w:proofErr w:type="gramEnd"/>
      <w:r w:rsidR="009B1E15">
        <w:rPr>
          <w:rFonts w:ascii="Times New Roman" w:hAnsi="Times New Roman" w:cs="Times New Roman"/>
          <w:sz w:val="24"/>
          <w:szCs w:val="24"/>
        </w:rPr>
        <w:t xml:space="preserve"> on the test tube, the solution was not fluorescent.</w:t>
      </w:r>
    </w:p>
    <w:p w:rsidR="009B1E15" w:rsidRPr="0090100C" w:rsidRDefault="009B1E15" w:rsidP="00210EF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Next, the protein sample </w:t>
      </w:r>
      <w:proofErr w:type="gramStart"/>
      <w:r>
        <w:rPr>
          <w:rFonts w:ascii="Times New Roman" w:hAnsi="Times New Roman" w:cs="Times New Roman"/>
          <w:sz w:val="24"/>
          <w:szCs w:val="24"/>
        </w:rPr>
        <w:t>was tested</w:t>
      </w:r>
      <w:proofErr w:type="gramEnd"/>
      <w:r>
        <w:rPr>
          <w:rFonts w:ascii="Times New Roman" w:hAnsi="Times New Roman" w:cs="Times New Roman"/>
          <w:sz w:val="24"/>
          <w:szCs w:val="24"/>
        </w:rPr>
        <w:t xml:space="preserve"> under different temperatures.  The solution in room temperature did not </w:t>
      </w:r>
      <w:proofErr w:type="gramStart"/>
      <w:r>
        <w:rPr>
          <w:rFonts w:ascii="Times New Roman" w:hAnsi="Times New Roman" w:cs="Times New Roman"/>
          <w:sz w:val="24"/>
          <w:szCs w:val="24"/>
        </w:rPr>
        <w:t>change,</w:t>
      </w:r>
      <w:proofErr w:type="gramEnd"/>
      <w:r>
        <w:rPr>
          <w:rFonts w:ascii="Times New Roman" w:hAnsi="Times New Roman" w:cs="Times New Roman"/>
          <w:sz w:val="24"/>
          <w:szCs w:val="24"/>
        </w:rPr>
        <w:t xml:space="preserve"> it remained a fluorescent clear, light blue solution.  </w:t>
      </w:r>
      <w:r w:rsidR="00B95010">
        <w:rPr>
          <w:rFonts w:ascii="Times New Roman" w:hAnsi="Times New Roman" w:cs="Times New Roman"/>
          <w:sz w:val="24"/>
          <w:szCs w:val="24"/>
        </w:rPr>
        <w:t xml:space="preserve">Likewise, when the sample </w:t>
      </w:r>
      <w:proofErr w:type="gramStart"/>
      <w:r w:rsidR="00B95010">
        <w:rPr>
          <w:rFonts w:ascii="Times New Roman" w:hAnsi="Times New Roman" w:cs="Times New Roman"/>
          <w:sz w:val="24"/>
          <w:szCs w:val="24"/>
        </w:rPr>
        <w:t>was placed</w:t>
      </w:r>
      <w:proofErr w:type="gramEnd"/>
      <w:r w:rsidR="00B95010">
        <w:rPr>
          <w:rFonts w:ascii="Times New Roman" w:hAnsi="Times New Roman" w:cs="Times New Roman"/>
          <w:sz w:val="24"/>
          <w:szCs w:val="24"/>
        </w:rPr>
        <w:t xml:space="preserve"> in an ice bath, the solution became a lighter blue, but was still clear and fluorescent.  However, when placed in boiling water, the color changes to a pale green/blue that is very turbid and not fluorescent.</w:t>
      </w:r>
    </w:p>
    <w:p w:rsidR="00AA4613" w:rsidRDefault="00AA4613" w:rsidP="00AA4613">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Results and Discussion</w:t>
      </w:r>
    </w:p>
    <w:p w:rsidR="003520CB" w:rsidRDefault="003520CB" w:rsidP="003520CB">
      <w:pPr>
        <w:pStyle w:val="Caption"/>
        <w:keepNext/>
      </w:pPr>
      <w:r>
        <w:t xml:space="preserve">Table </w:t>
      </w:r>
      <w:fldSimple w:instr=" SEQ Table \* ARABIC ">
        <w:r w:rsidR="0014694E">
          <w:rPr>
            <w:noProof/>
          </w:rPr>
          <w:t>3</w:t>
        </w:r>
      </w:fldSimple>
      <w:r>
        <w:t>: Results and Observations</w:t>
      </w:r>
    </w:p>
    <w:tbl>
      <w:tblPr>
        <w:tblStyle w:val="TableGrid"/>
        <w:tblW w:w="0" w:type="auto"/>
        <w:tblInd w:w="1080" w:type="dxa"/>
        <w:tblLook w:val="04A0" w:firstRow="1" w:lastRow="0" w:firstColumn="1" w:lastColumn="0" w:noHBand="0" w:noVBand="1"/>
      </w:tblPr>
      <w:tblGrid>
        <w:gridCol w:w="1621"/>
        <w:gridCol w:w="1741"/>
        <w:gridCol w:w="1591"/>
        <w:gridCol w:w="1726"/>
        <w:gridCol w:w="1591"/>
      </w:tblGrid>
      <w:tr w:rsidR="00BA050A" w:rsidRPr="003520CB" w:rsidTr="003520CB">
        <w:tc>
          <w:tcPr>
            <w:tcW w:w="1621"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Condition</w:t>
            </w:r>
          </w:p>
        </w:tc>
        <w:tc>
          <w:tcPr>
            <w:tcW w:w="1741"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Solution Color</w:t>
            </w:r>
          </w:p>
        </w:tc>
        <w:tc>
          <w:tcPr>
            <w:tcW w:w="1591"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Turbidity</w:t>
            </w:r>
          </w:p>
        </w:tc>
        <w:tc>
          <w:tcPr>
            <w:tcW w:w="1726"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Red Fluorescence</w:t>
            </w:r>
          </w:p>
        </w:tc>
        <w:tc>
          <w:tcPr>
            <w:tcW w:w="1591"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Protein: Folded or Unfolded</w:t>
            </w:r>
          </w:p>
        </w:tc>
      </w:tr>
      <w:tr w:rsidR="00BA050A" w:rsidRPr="003520CB" w:rsidTr="003520CB">
        <w:tc>
          <w:tcPr>
            <w:tcW w:w="1621"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0.01 Sodium Phosphate Buffer</w:t>
            </w:r>
          </w:p>
        </w:tc>
        <w:tc>
          <w:tcPr>
            <w:tcW w:w="1741"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 xml:space="preserve">Blue </w:t>
            </w:r>
          </w:p>
        </w:tc>
        <w:tc>
          <w:tcPr>
            <w:tcW w:w="1591"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No</w:t>
            </w:r>
          </w:p>
        </w:tc>
        <w:tc>
          <w:tcPr>
            <w:tcW w:w="1726"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Yes</w:t>
            </w:r>
          </w:p>
        </w:tc>
        <w:tc>
          <w:tcPr>
            <w:tcW w:w="1591"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Folded</w:t>
            </w:r>
          </w:p>
        </w:tc>
      </w:tr>
      <w:tr w:rsidR="00BA050A" w:rsidRPr="003520CB" w:rsidTr="003520CB">
        <w:tc>
          <w:tcPr>
            <w:tcW w:w="1621"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 xml:space="preserve">0.1M </w:t>
            </w:r>
            <w:proofErr w:type="spellStart"/>
            <w:r w:rsidRPr="003520CB">
              <w:rPr>
                <w:rFonts w:ascii="Times New Roman" w:hAnsi="Times New Roman" w:cs="Times New Roman"/>
                <w:sz w:val="24"/>
                <w:szCs w:val="24"/>
              </w:rPr>
              <w:t>NaCl</w:t>
            </w:r>
            <w:proofErr w:type="spellEnd"/>
          </w:p>
        </w:tc>
        <w:tc>
          <w:tcPr>
            <w:tcW w:w="1741"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Blue</w:t>
            </w:r>
          </w:p>
        </w:tc>
        <w:tc>
          <w:tcPr>
            <w:tcW w:w="1591"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No</w:t>
            </w:r>
          </w:p>
        </w:tc>
        <w:tc>
          <w:tcPr>
            <w:tcW w:w="1726"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Yes</w:t>
            </w:r>
          </w:p>
        </w:tc>
        <w:tc>
          <w:tcPr>
            <w:tcW w:w="1591"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Folded</w:t>
            </w:r>
          </w:p>
        </w:tc>
      </w:tr>
      <w:tr w:rsidR="00BA050A" w:rsidRPr="003520CB" w:rsidTr="003520CB">
        <w:tc>
          <w:tcPr>
            <w:tcW w:w="1621"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Distilled Water</w:t>
            </w:r>
          </w:p>
        </w:tc>
        <w:tc>
          <w:tcPr>
            <w:tcW w:w="1741"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Blue</w:t>
            </w:r>
          </w:p>
        </w:tc>
        <w:tc>
          <w:tcPr>
            <w:tcW w:w="1591"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No</w:t>
            </w:r>
          </w:p>
        </w:tc>
        <w:tc>
          <w:tcPr>
            <w:tcW w:w="1726"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Yes</w:t>
            </w:r>
          </w:p>
        </w:tc>
        <w:tc>
          <w:tcPr>
            <w:tcW w:w="1591" w:type="dxa"/>
          </w:tcPr>
          <w:p w:rsidR="00BA050A" w:rsidRPr="003520CB" w:rsidRDefault="00BA050A"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Folded</w:t>
            </w:r>
          </w:p>
        </w:tc>
      </w:tr>
      <w:tr w:rsidR="00BA050A" w:rsidRPr="003520CB" w:rsidTr="003520CB">
        <w:tc>
          <w:tcPr>
            <w:tcW w:w="1621" w:type="dxa"/>
          </w:tcPr>
          <w:p w:rsidR="00BA050A" w:rsidRPr="003520CB" w:rsidRDefault="001940BC"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Acetone</w:t>
            </w:r>
          </w:p>
        </w:tc>
        <w:tc>
          <w:tcPr>
            <w:tcW w:w="1741" w:type="dxa"/>
          </w:tcPr>
          <w:p w:rsidR="00BA050A"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Light blue</w:t>
            </w:r>
          </w:p>
        </w:tc>
        <w:tc>
          <w:tcPr>
            <w:tcW w:w="1591" w:type="dxa"/>
          </w:tcPr>
          <w:p w:rsidR="00BA050A"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Yes</w:t>
            </w:r>
          </w:p>
        </w:tc>
        <w:tc>
          <w:tcPr>
            <w:tcW w:w="1726" w:type="dxa"/>
          </w:tcPr>
          <w:p w:rsidR="00BA050A"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No</w:t>
            </w:r>
          </w:p>
        </w:tc>
        <w:tc>
          <w:tcPr>
            <w:tcW w:w="1591" w:type="dxa"/>
          </w:tcPr>
          <w:p w:rsidR="00BA050A"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Unfolded</w:t>
            </w:r>
          </w:p>
        </w:tc>
      </w:tr>
      <w:tr w:rsidR="00BA050A" w:rsidRPr="003520CB" w:rsidTr="003520CB">
        <w:tc>
          <w:tcPr>
            <w:tcW w:w="1621" w:type="dxa"/>
          </w:tcPr>
          <w:p w:rsidR="00BA050A" w:rsidRPr="003520CB" w:rsidRDefault="001940BC"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6.0M Urea</w:t>
            </w:r>
          </w:p>
        </w:tc>
        <w:tc>
          <w:tcPr>
            <w:tcW w:w="1741" w:type="dxa"/>
          </w:tcPr>
          <w:p w:rsidR="00BA050A"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Blue/green</w:t>
            </w:r>
          </w:p>
        </w:tc>
        <w:tc>
          <w:tcPr>
            <w:tcW w:w="1591" w:type="dxa"/>
          </w:tcPr>
          <w:p w:rsidR="00BA050A"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No</w:t>
            </w:r>
          </w:p>
        </w:tc>
        <w:tc>
          <w:tcPr>
            <w:tcW w:w="1726" w:type="dxa"/>
          </w:tcPr>
          <w:p w:rsidR="00BA050A"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No</w:t>
            </w:r>
          </w:p>
        </w:tc>
        <w:tc>
          <w:tcPr>
            <w:tcW w:w="1591" w:type="dxa"/>
          </w:tcPr>
          <w:p w:rsidR="00BA050A"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Unfolded</w:t>
            </w:r>
          </w:p>
        </w:tc>
      </w:tr>
      <w:tr w:rsidR="00BA050A" w:rsidRPr="003520CB" w:rsidTr="003520CB">
        <w:tc>
          <w:tcPr>
            <w:tcW w:w="1621" w:type="dxa"/>
          </w:tcPr>
          <w:p w:rsidR="00BA050A" w:rsidRPr="003520CB" w:rsidRDefault="001940BC"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Soap Solution</w:t>
            </w:r>
          </w:p>
        </w:tc>
        <w:tc>
          <w:tcPr>
            <w:tcW w:w="1741" w:type="dxa"/>
          </w:tcPr>
          <w:p w:rsidR="00BA050A"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Green</w:t>
            </w:r>
          </w:p>
        </w:tc>
        <w:tc>
          <w:tcPr>
            <w:tcW w:w="1591" w:type="dxa"/>
          </w:tcPr>
          <w:p w:rsidR="00BA050A"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No</w:t>
            </w:r>
          </w:p>
        </w:tc>
        <w:tc>
          <w:tcPr>
            <w:tcW w:w="1726" w:type="dxa"/>
          </w:tcPr>
          <w:p w:rsidR="00BA050A"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Yes</w:t>
            </w:r>
          </w:p>
        </w:tc>
        <w:tc>
          <w:tcPr>
            <w:tcW w:w="1591" w:type="dxa"/>
          </w:tcPr>
          <w:p w:rsidR="00BA050A"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Folded</w:t>
            </w:r>
          </w:p>
        </w:tc>
      </w:tr>
      <w:tr w:rsidR="00BA050A" w:rsidRPr="003520CB" w:rsidTr="003520CB">
        <w:tc>
          <w:tcPr>
            <w:tcW w:w="1621" w:type="dxa"/>
          </w:tcPr>
          <w:p w:rsidR="00BA050A"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 xml:space="preserve">1.0M </w:t>
            </w:r>
            <w:proofErr w:type="spellStart"/>
            <w:r w:rsidRPr="003520CB">
              <w:rPr>
                <w:rFonts w:ascii="Times New Roman" w:hAnsi="Times New Roman" w:cs="Times New Roman"/>
                <w:sz w:val="24"/>
                <w:szCs w:val="24"/>
              </w:rPr>
              <w:t>HCl</w:t>
            </w:r>
            <w:proofErr w:type="spellEnd"/>
          </w:p>
        </w:tc>
        <w:tc>
          <w:tcPr>
            <w:tcW w:w="1741" w:type="dxa"/>
          </w:tcPr>
          <w:p w:rsidR="00BA050A"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Light blue</w:t>
            </w:r>
          </w:p>
        </w:tc>
        <w:tc>
          <w:tcPr>
            <w:tcW w:w="1591" w:type="dxa"/>
          </w:tcPr>
          <w:p w:rsidR="00BA050A"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Yes</w:t>
            </w:r>
          </w:p>
        </w:tc>
        <w:tc>
          <w:tcPr>
            <w:tcW w:w="1726" w:type="dxa"/>
          </w:tcPr>
          <w:p w:rsidR="00BA050A"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No</w:t>
            </w:r>
          </w:p>
        </w:tc>
        <w:tc>
          <w:tcPr>
            <w:tcW w:w="1591" w:type="dxa"/>
          </w:tcPr>
          <w:p w:rsidR="00BA050A"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Unfolded</w:t>
            </w:r>
          </w:p>
        </w:tc>
      </w:tr>
      <w:tr w:rsidR="003520CB" w:rsidRPr="003520CB" w:rsidTr="003520CB">
        <w:tc>
          <w:tcPr>
            <w:tcW w:w="1621" w:type="dxa"/>
          </w:tcPr>
          <w:p w:rsidR="003520CB"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 xml:space="preserve">1.0M </w:t>
            </w:r>
            <w:proofErr w:type="spellStart"/>
            <w:r w:rsidRPr="003520CB">
              <w:rPr>
                <w:rFonts w:ascii="Times New Roman" w:hAnsi="Times New Roman" w:cs="Times New Roman"/>
                <w:sz w:val="24"/>
                <w:szCs w:val="24"/>
              </w:rPr>
              <w:t>NaOH</w:t>
            </w:r>
            <w:proofErr w:type="spellEnd"/>
          </w:p>
        </w:tc>
        <w:tc>
          <w:tcPr>
            <w:tcW w:w="1741" w:type="dxa"/>
          </w:tcPr>
          <w:p w:rsidR="003520CB"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Yellow/green</w:t>
            </w:r>
          </w:p>
        </w:tc>
        <w:tc>
          <w:tcPr>
            <w:tcW w:w="1591" w:type="dxa"/>
          </w:tcPr>
          <w:p w:rsidR="003520CB"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Yes</w:t>
            </w:r>
          </w:p>
        </w:tc>
        <w:tc>
          <w:tcPr>
            <w:tcW w:w="1726" w:type="dxa"/>
          </w:tcPr>
          <w:p w:rsidR="003520CB"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No</w:t>
            </w:r>
          </w:p>
        </w:tc>
        <w:tc>
          <w:tcPr>
            <w:tcW w:w="1591" w:type="dxa"/>
          </w:tcPr>
          <w:p w:rsidR="003520CB" w:rsidRPr="003520CB" w:rsidRDefault="003520CB" w:rsidP="00BA050A">
            <w:pPr>
              <w:pStyle w:val="ListParagraph"/>
              <w:ind w:left="0"/>
              <w:rPr>
                <w:rFonts w:ascii="Times New Roman" w:hAnsi="Times New Roman" w:cs="Times New Roman"/>
                <w:sz w:val="24"/>
                <w:szCs w:val="24"/>
              </w:rPr>
            </w:pPr>
            <w:r w:rsidRPr="003520CB">
              <w:rPr>
                <w:rFonts w:ascii="Times New Roman" w:hAnsi="Times New Roman" w:cs="Times New Roman"/>
                <w:sz w:val="24"/>
                <w:szCs w:val="24"/>
              </w:rPr>
              <w:t>Unfolded</w:t>
            </w:r>
          </w:p>
        </w:tc>
      </w:tr>
    </w:tbl>
    <w:p w:rsidR="003520CB" w:rsidRPr="003520CB" w:rsidRDefault="003520CB" w:rsidP="003520CB">
      <w:pPr>
        <w:spacing w:line="240" w:lineRule="auto"/>
        <w:rPr>
          <w:rFonts w:ascii="Times New Roman" w:hAnsi="Times New Roman" w:cs="Times New Roman"/>
          <w:sz w:val="24"/>
          <w:szCs w:val="24"/>
        </w:rPr>
      </w:pPr>
    </w:p>
    <w:p w:rsidR="00D273EE" w:rsidRDefault="00D273EE" w:rsidP="00D273EE">
      <w:pPr>
        <w:rPr>
          <w:i/>
          <w:iCs/>
          <w:color w:val="44546A" w:themeColor="text2"/>
          <w:sz w:val="18"/>
          <w:szCs w:val="18"/>
        </w:rPr>
      </w:pPr>
    </w:p>
    <w:p w:rsidR="00D273EE" w:rsidRDefault="00D273EE" w:rsidP="00D273EE">
      <w:pPr>
        <w:rPr>
          <w:i/>
          <w:iCs/>
          <w:color w:val="44546A" w:themeColor="text2"/>
          <w:sz w:val="18"/>
          <w:szCs w:val="18"/>
        </w:rPr>
      </w:pPr>
    </w:p>
    <w:p w:rsidR="00D273EE" w:rsidRDefault="00D273EE" w:rsidP="00D273EE">
      <w:pPr>
        <w:rPr>
          <w:i/>
          <w:iCs/>
          <w:color w:val="44546A" w:themeColor="text2"/>
          <w:sz w:val="18"/>
          <w:szCs w:val="18"/>
        </w:rPr>
      </w:pPr>
    </w:p>
    <w:p w:rsidR="00D273EE" w:rsidRPr="00D273EE" w:rsidRDefault="00D273EE" w:rsidP="00D273EE"/>
    <w:p w:rsidR="003520CB" w:rsidRDefault="003520CB" w:rsidP="003520CB">
      <w:pPr>
        <w:pStyle w:val="Caption"/>
        <w:keepNext/>
      </w:pPr>
      <w:r>
        <w:t xml:space="preserve">Table </w:t>
      </w:r>
      <w:fldSimple w:instr=" SEQ Table \* ARABIC ">
        <w:r w:rsidR="0014694E">
          <w:rPr>
            <w:noProof/>
          </w:rPr>
          <w:t>4</w:t>
        </w:r>
      </w:fldSimple>
      <w:proofErr w:type="gramStart"/>
      <w:r>
        <w:t>:Energy</w:t>
      </w:r>
      <w:proofErr w:type="gramEnd"/>
      <w:r>
        <w:t xml:space="preserve"> Effect</w:t>
      </w:r>
    </w:p>
    <w:tbl>
      <w:tblPr>
        <w:tblStyle w:val="TableGrid"/>
        <w:tblW w:w="0" w:type="auto"/>
        <w:tblLook w:val="04A0" w:firstRow="1" w:lastRow="0" w:firstColumn="1" w:lastColumn="0" w:noHBand="0" w:noVBand="1"/>
      </w:tblPr>
      <w:tblGrid>
        <w:gridCol w:w="1870"/>
        <w:gridCol w:w="1870"/>
        <w:gridCol w:w="1870"/>
        <w:gridCol w:w="1870"/>
        <w:gridCol w:w="1870"/>
      </w:tblGrid>
      <w:tr w:rsidR="003520CB" w:rsidRPr="003520CB" w:rsidTr="003520CB">
        <w:tc>
          <w:tcPr>
            <w:tcW w:w="1870" w:type="dxa"/>
          </w:tcPr>
          <w:p w:rsidR="003520CB" w:rsidRPr="003520CB" w:rsidRDefault="003520CB" w:rsidP="003520CB">
            <w:pPr>
              <w:rPr>
                <w:rFonts w:ascii="Times New Roman" w:hAnsi="Times New Roman" w:cs="Times New Roman"/>
                <w:sz w:val="24"/>
                <w:szCs w:val="24"/>
              </w:rPr>
            </w:pPr>
            <w:r>
              <w:rPr>
                <w:rFonts w:ascii="Times New Roman" w:hAnsi="Times New Roman" w:cs="Times New Roman"/>
                <w:sz w:val="24"/>
                <w:szCs w:val="24"/>
              </w:rPr>
              <w:t>Condition</w:t>
            </w:r>
          </w:p>
        </w:tc>
        <w:tc>
          <w:tcPr>
            <w:tcW w:w="1870" w:type="dxa"/>
          </w:tcPr>
          <w:p w:rsidR="003520CB" w:rsidRPr="003520CB" w:rsidRDefault="003520CB" w:rsidP="003520CB">
            <w:pPr>
              <w:rPr>
                <w:rFonts w:ascii="Times New Roman" w:hAnsi="Times New Roman" w:cs="Times New Roman"/>
                <w:sz w:val="24"/>
                <w:szCs w:val="24"/>
              </w:rPr>
            </w:pPr>
            <w:r>
              <w:rPr>
                <w:rFonts w:ascii="Times New Roman" w:hAnsi="Times New Roman" w:cs="Times New Roman"/>
                <w:sz w:val="24"/>
                <w:szCs w:val="24"/>
              </w:rPr>
              <w:t>None</w:t>
            </w:r>
          </w:p>
        </w:tc>
        <w:tc>
          <w:tcPr>
            <w:tcW w:w="1870" w:type="dxa"/>
          </w:tcPr>
          <w:p w:rsidR="003520CB" w:rsidRPr="003520CB" w:rsidRDefault="003520CB" w:rsidP="003520CB">
            <w:pPr>
              <w:rPr>
                <w:rFonts w:ascii="Times New Roman" w:hAnsi="Times New Roman" w:cs="Times New Roman"/>
                <w:sz w:val="24"/>
                <w:szCs w:val="24"/>
              </w:rPr>
            </w:pPr>
            <w:r>
              <w:rPr>
                <w:rFonts w:ascii="Times New Roman" w:hAnsi="Times New Roman" w:cs="Times New Roman"/>
                <w:sz w:val="24"/>
                <w:szCs w:val="24"/>
              </w:rPr>
              <w:t>ΔH</w:t>
            </w:r>
          </w:p>
        </w:tc>
        <w:tc>
          <w:tcPr>
            <w:tcW w:w="1870" w:type="dxa"/>
          </w:tcPr>
          <w:p w:rsidR="003520CB" w:rsidRPr="003520CB" w:rsidRDefault="003520CB" w:rsidP="003520CB">
            <w:pPr>
              <w:rPr>
                <w:rFonts w:ascii="Times New Roman" w:hAnsi="Times New Roman" w:cs="Times New Roman"/>
                <w:sz w:val="24"/>
                <w:szCs w:val="24"/>
              </w:rPr>
            </w:pPr>
            <w:r>
              <w:rPr>
                <w:rFonts w:ascii="Times New Roman" w:hAnsi="Times New Roman" w:cs="Times New Roman"/>
                <w:sz w:val="24"/>
                <w:szCs w:val="24"/>
              </w:rPr>
              <w:t>ΔS</w:t>
            </w:r>
          </w:p>
        </w:tc>
        <w:tc>
          <w:tcPr>
            <w:tcW w:w="1870" w:type="dxa"/>
          </w:tcPr>
          <w:p w:rsidR="003520CB" w:rsidRPr="003520CB" w:rsidRDefault="003520CB" w:rsidP="003520CB">
            <w:pPr>
              <w:rPr>
                <w:rFonts w:ascii="Times New Roman" w:hAnsi="Times New Roman" w:cs="Times New Roman"/>
                <w:sz w:val="24"/>
                <w:szCs w:val="24"/>
              </w:rPr>
            </w:pPr>
            <w:r>
              <w:rPr>
                <w:rFonts w:ascii="Times New Roman" w:hAnsi="Times New Roman" w:cs="Times New Roman"/>
                <w:sz w:val="24"/>
                <w:szCs w:val="24"/>
              </w:rPr>
              <w:t>Both ΔH and ΔS</w:t>
            </w:r>
          </w:p>
        </w:tc>
      </w:tr>
      <w:tr w:rsidR="003520CB" w:rsidRPr="003520CB" w:rsidTr="003520CB">
        <w:tc>
          <w:tcPr>
            <w:tcW w:w="1870" w:type="dxa"/>
          </w:tcPr>
          <w:p w:rsidR="003520CB" w:rsidRPr="003520CB" w:rsidRDefault="003520CB" w:rsidP="003520CB">
            <w:pPr>
              <w:rPr>
                <w:rFonts w:ascii="Times New Roman" w:hAnsi="Times New Roman" w:cs="Times New Roman"/>
                <w:sz w:val="24"/>
                <w:szCs w:val="24"/>
              </w:rPr>
            </w:pPr>
            <w:r>
              <w:rPr>
                <w:rFonts w:ascii="Times New Roman" w:hAnsi="Times New Roman" w:cs="Times New Roman"/>
                <w:sz w:val="24"/>
                <w:szCs w:val="24"/>
              </w:rPr>
              <w:t>Buffer</w:t>
            </w:r>
          </w:p>
        </w:tc>
        <w:tc>
          <w:tcPr>
            <w:tcW w:w="1870" w:type="dxa"/>
          </w:tcPr>
          <w:p w:rsidR="003520CB" w:rsidRPr="003520CB" w:rsidRDefault="003520CB" w:rsidP="003520CB">
            <w:pPr>
              <w:rPr>
                <w:rFonts w:ascii="Times New Roman" w:hAnsi="Times New Roman" w:cs="Times New Roman"/>
                <w:sz w:val="24"/>
                <w:szCs w:val="24"/>
              </w:rPr>
            </w:pPr>
            <w:r>
              <w:rPr>
                <w:rFonts w:ascii="Times New Roman" w:hAnsi="Times New Roman" w:cs="Times New Roman"/>
                <w:sz w:val="24"/>
                <w:szCs w:val="24"/>
              </w:rPr>
              <w:t>X</w:t>
            </w:r>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3520CB" w:rsidP="003520CB">
            <w:pPr>
              <w:rPr>
                <w:rFonts w:ascii="Times New Roman" w:hAnsi="Times New Roman" w:cs="Times New Roman"/>
                <w:sz w:val="24"/>
                <w:szCs w:val="24"/>
              </w:rPr>
            </w:pPr>
          </w:p>
        </w:tc>
      </w:tr>
      <w:tr w:rsidR="003520CB" w:rsidRPr="003520CB" w:rsidTr="003520CB">
        <w:tc>
          <w:tcPr>
            <w:tcW w:w="1870" w:type="dxa"/>
          </w:tcPr>
          <w:p w:rsidR="003520CB" w:rsidRPr="003520CB" w:rsidRDefault="003520CB" w:rsidP="003520CB">
            <w:pPr>
              <w:rPr>
                <w:rFonts w:ascii="Times New Roman" w:hAnsi="Times New Roman" w:cs="Times New Roman"/>
                <w:sz w:val="24"/>
                <w:szCs w:val="24"/>
              </w:rPr>
            </w:pPr>
            <w:proofErr w:type="spellStart"/>
            <w:r>
              <w:rPr>
                <w:rFonts w:ascii="Times New Roman" w:hAnsi="Times New Roman" w:cs="Times New Roman"/>
                <w:sz w:val="24"/>
                <w:szCs w:val="24"/>
              </w:rPr>
              <w:t>NaCl</w:t>
            </w:r>
            <w:proofErr w:type="spellEnd"/>
          </w:p>
        </w:tc>
        <w:tc>
          <w:tcPr>
            <w:tcW w:w="1870" w:type="dxa"/>
          </w:tcPr>
          <w:p w:rsidR="003520CB" w:rsidRPr="003520CB" w:rsidRDefault="003520CB" w:rsidP="003520CB">
            <w:pPr>
              <w:rPr>
                <w:rFonts w:ascii="Times New Roman" w:hAnsi="Times New Roman" w:cs="Times New Roman"/>
                <w:sz w:val="24"/>
                <w:szCs w:val="24"/>
              </w:rPr>
            </w:pPr>
            <w:r>
              <w:rPr>
                <w:rFonts w:ascii="Times New Roman" w:hAnsi="Times New Roman" w:cs="Times New Roman"/>
                <w:sz w:val="24"/>
                <w:szCs w:val="24"/>
              </w:rPr>
              <w:t>X</w:t>
            </w:r>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3520CB" w:rsidP="003520CB">
            <w:pPr>
              <w:rPr>
                <w:rFonts w:ascii="Times New Roman" w:hAnsi="Times New Roman" w:cs="Times New Roman"/>
                <w:sz w:val="24"/>
                <w:szCs w:val="24"/>
              </w:rPr>
            </w:pPr>
          </w:p>
        </w:tc>
      </w:tr>
      <w:tr w:rsidR="003520CB" w:rsidRPr="003520CB" w:rsidTr="003520CB">
        <w:tc>
          <w:tcPr>
            <w:tcW w:w="1870" w:type="dxa"/>
          </w:tcPr>
          <w:p w:rsidR="003520CB" w:rsidRPr="003520CB" w:rsidRDefault="003520CB" w:rsidP="003520CB">
            <w:pPr>
              <w:rPr>
                <w:rFonts w:ascii="Times New Roman" w:hAnsi="Times New Roman" w:cs="Times New Roman"/>
                <w:sz w:val="24"/>
                <w:szCs w:val="24"/>
              </w:rPr>
            </w:pPr>
            <w:r>
              <w:rPr>
                <w:rFonts w:ascii="Times New Roman" w:hAnsi="Times New Roman" w:cs="Times New Roman"/>
                <w:sz w:val="24"/>
                <w:szCs w:val="24"/>
              </w:rPr>
              <w:t>Distilled Water</w:t>
            </w:r>
          </w:p>
        </w:tc>
        <w:tc>
          <w:tcPr>
            <w:tcW w:w="1870" w:type="dxa"/>
          </w:tcPr>
          <w:p w:rsidR="003520CB" w:rsidRPr="003520CB" w:rsidRDefault="003520CB" w:rsidP="003520CB">
            <w:pPr>
              <w:rPr>
                <w:rFonts w:ascii="Times New Roman" w:hAnsi="Times New Roman" w:cs="Times New Roman"/>
                <w:sz w:val="24"/>
                <w:szCs w:val="24"/>
              </w:rPr>
            </w:pPr>
            <w:r>
              <w:rPr>
                <w:rFonts w:ascii="Times New Roman" w:hAnsi="Times New Roman" w:cs="Times New Roman"/>
                <w:sz w:val="24"/>
                <w:szCs w:val="24"/>
              </w:rPr>
              <w:t>X</w:t>
            </w:r>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3520CB" w:rsidP="003520CB">
            <w:pPr>
              <w:rPr>
                <w:rFonts w:ascii="Times New Roman" w:hAnsi="Times New Roman" w:cs="Times New Roman"/>
                <w:sz w:val="24"/>
                <w:szCs w:val="24"/>
              </w:rPr>
            </w:pPr>
          </w:p>
        </w:tc>
      </w:tr>
      <w:tr w:rsidR="003520CB" w:rsidRPr="003520CB" w:rsidTr="003520CB">
        <w:tc>
          <w:tcPr>
            <w:tcW w:w="1870" w:type="dxa"/>
          </w:tcPr>
          <w:p w:rsidR="003520CB" w:rsidRPr="003520CB" w:rsidRDefault="003520CB" w:rsidP="003520CB">
            <w:pPr>
              <w:rPr>
                <w:rFonts w:ascii="Times New Roman" w:hAnsi="Times New Roman" w:cs="Times New Roman"/>
                <w:sz w:val="24"/>
                <w:szCs w:val="24"/>
              </w:rPr>
            </w:pPr>
            <w:r>
              <w:rPr>
                <w:rFonts w:ascii="Times New Roman" w:hAnsi="Times New Roman" w:cs="Times New Roman"/>
                <w:sz w:val="24"/>
                <w:szCs w:val="24"/>
              </w:rPr>
              <w:t>Acetone</w:t>
            </w:r>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F457E5" w:rsidP="003520CB">
            <w:pPr>
              <w:rPr>
                <w:rFonts w:ascii="Times New Roman" w:hAnsi="Times New Roman" w:cs="Times New Roman"/>
                <w:sz w:val="24"/>
                <w:szCs w:val="24"/>
              </w:rPr>
            </w:pPr>
            <w:r>
              <w:rPr>
                <w:rFonts w:ascii="Times New Roman" w:hAnsi="Times New Roman" w:cs="Times New Roman"/>
                <w:sz w:val="24"/>
                <w:szCs w:val="24"/>
              </w:rPr>
              <w:t>X</w:t>
            </w:r>
          </w:p>
        </w:tc>
      </w:tr>
      <w:tr w:rsidR="003520CB" w:rsidRPr="003520CB" w:rsidTr="003520CB">
        <w:tc>
          <w:tcPr>
            <w:tcW w:w="1870" w:type="dxa"/>
          </w:tcPr>
          <w:p w:rsidR="003520CB" w:rsidRPr="003520CB" w:rsidRDefault="003520CB" w:rsidP="003520CB">
            <w:pPr>
              <w:rPr>
                <w:rFonts w:ascii="Times New Roman" w:hAnsi="Times New Roman" w:cs="Times New Roman"/>
                <w:sz w:val="24"/>
                <w:szCs w:val="24"/>
              </w:rPr>
            </w:pPr>
            <w:r>
              <w:rPr>
                <w:rFonts w:ascii="Times New Roman" w:hAnsi="Times New Roman" w:cs="Times New Roman"/>
                <w:sz w:val="24"/>
                <w:szCs w:val="24"/>
              </w:rPr>
              <w:t>Soap Solution</w:t>
            </w:r>
          </w:p>
        </w:tc>
        <w:tc>
          <w:tcPr>
            <w:tcW w:w="1870" w:type="dxa"/>
          </w:tcPr>
          <w:p w:rsidR="003520CB" w:rsidRPr="003520CB" w:rsidRDefault="003520CB" w:rsidP="003520CB">
            <w:pPr>
              <w:rPr>
                <w:rFonts w:ascii="Times New Roman" w:hAnsi="Times New Roman" w:cs="Times New Roman"/>
                <w:sz w:val="24"/>
                <w:szCs w:val="24"/>
              </w:rPr>
            </w:pPr>
            <w:r>
              <w:rPr>
                <w:rFonts w:ascii="Times New Roman" w:hAnsi="Times New Roman" w:cs="Times New Roman"/>
                <w:sz w:val="24"/>
                <w:szCs w:val="24"/>
              </w:rPr>
              <w:t>X</w:t>
            </w:r>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3520CB" w:rsidP="003520CB">
            <w:pPr>
              <w:rPr>
                <w:rFonts w:ascii="Times New Roman" w:hAnsi="Times New Roman" w:cs="Times New Roman"/>
                <w:sz w:val="24"/>
                <w:szCs w:val="24"/>
              </w:rPr>
            </w:pPr>
          </w:p>
        </w:tc>
      </w:tr>
      <w:tr w:rsidR="003520CB" w:rsidRPr="003520CB" w:rsidTr="003520CB">
        <w:tc>
          <w:tcPr>
            <w:tcW w:w="1870" w:type="dxa"/>
          </w:tcPr>
          <w:p w:rsidR="003520CB" w:rsidRPr="003520CB" w:rsidRDefault="003520CB" w:rsidP="003520CB">
            <w:pPr>
              <w:rPr>
                <w:rFonts w:ascii="Times New Roman" w:hAnsi="Times New Roman" w:cs="Times New Roman"/>
                <w:sz w:val="24"/>
                <w:szCs w:val="24"/>
              </w:rPr>
            </w:pPr>
            <w:r>
              <w:rPr>
                <w:rFonts w:ascii="Times New Roman" w:hAnsi="Times New Roman" w:cs="Times New Roman"/>
                <w:sz w:val="24"/>
                <w:szCs w:val="24"/>
              </w:rPr>
              <w:t>Urea</w:t>
            </w:r>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3520CB" w:rsidP="003520CB">
            <w:pPr>
              <w:rPr>
                <w:rFonts w:ascii="Times New Roman" w:hAnsi="Times New Roman" w:cs="Times New Roman"/>
                <w:sz w:val="24"/>
                <w:szCs w:val="24"/>
              </w:rPr>
            </w:pPr>
            <w:r>
              <w:rPr>
                <w:rFonts w:ascii="Times New Roman" w:hAnsi="Times New Roman" w:cs="Times New Roman"/>
                <w:sz w:val="24"/>
                <w:szCs w:val="24"/>
              </w:rPr>
              <w:t>X</w:t>
            </w:r>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3520CB" w:rsidP="003520CB">
            <w:pPr>
              <w:rPr>
                <w:rFonts w:ascii="Times New Roman" w:hAnsi="Times New Roman" w:cs="Times New Roman"/>
                <w:sz w:val="24"/>
                <w:szCs w:val="24"/>
              </w:rPr>
            </w:pPr>
          </w:p>
        </w:tc>
      </w:tr>
      <w:tr w:rsidR="003520CB" w:rsidRPr="003520CB" w:rsidTr="003520CB">
        <w:tc>
          <w:tcPr>
            <w:tcW w:w="1870" w:type="dxa"/>
          </w:tcPr>
          <w:p w:rsidR="003520CB" w:rsidRDefault="003520CB" w:rsidP="003520CB">
            <w:pPr>
              <w:rPr>
                <w:rFonts w:ascii="Times New Roman" w:hAnsi="Times New Roman" w:cs="Times New Roman"/>
                <w:sz w:val="24"/>
                <w:szCs w:val="24"/>
              </w:rPr>
            </w:pPr>
            <w:r>
              <w:rPr>
                <w:rFonts w:ascii="Times New Roman" w:hAnsi="Times New Roman" w:cs="Times New Roman"/>
                <w:sz w:val="24"/>
                <w:szCs w:val="24"/>
              </w:rPr>
              <w:t xml:space="preserve">1.0M </w:t>
            </w:r>
            <w:proofErr w:type="spellStart"/>
            <w:r>
              <w:rPr>
                <w:rFonts w:ascii="Times New Roman" w:hAnsi="Times New Roman" w:cs="Times New Roman"/>
                <w:sz w:val="24"/>
                <w:szCs w:val="24"/>
              </w:rPr>
              <w:t>HCl</w:t>
            </w:r>
            <w:proofErr w:type="spellEnd"/>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F457E5" w:rsidP="003520CB">
            <w:pPr>
              <w:rPr>
                <w:rFonts w:ascii="Times New Roman" w:hAnsi="Times New Roman" w:cs="Times New Roman"/>
                <w:sz w:val="24"/>
                <w:szCs w:val="24"/>
              </w:rPr>
            </w:pPr>
            <w:r>
              <w:rPr>
                <w:rFonts w:ascii="Times New Roman" w:hAnsi="Times New Roman" w:cs="Times New Roman"/>
                <w:sz w:val="24"/>
                <w:szCs w:val="24"/>
              </w:rPr>
              <w:t>X</w:t>
            </w:r>
          </w:p>
        </w:tc>
      </w:tr>
      <w:tr w:rsidR="003520CB" w:rsidRPr="003520CB" w:rsidTr="003520CB">
        <w:tc>
          <w:tcPr>
            <w:tcW w:w="1870" w:type="dxa"/>
          </w:tcPr>
          <w:p w:rsidR="003520CB" w:rsidRDefault="003520CB" w:rsidP="003520CB">
            <w:pPr>
              <w:rPr>
                <w:rFonts w:ascii="Times New Roman" w:hAnsi="Times New Roman" w:cs="Times New Roman"/>
                <w:sz w:val="24"/>
                <w:szCs w:val="24"/>
              </w:rPr>
            </w:pPr>
            <w:r>
              <w:rPr>
                <w:rFonts w:ascii="Times New Roman" w:hAnsi="Times New Roman" w:cs="Times New Roman"/>
                <w:sz w:val="24"/>
                <w:szCs w:val="24"/>
              </w:rPr>
              <w:t xml:space="preserve">1.0M </w:t>
            </w:r>
            <w:proofErr w:type="spellStart"/>
            <w:r>
              <w:rPr>
                <w:rFonts w:ascii="Times New Roman" w:hAnsi="Times New Roman" w:cs="Times New Roman"/>
                <w:sz w:val="24"/>
                <w:szCs w:val="24"/>
              </w:rPr>
              <w:t>NaOH</w:t>
            </w:r>
            <w:proofErr w:type="spellEnd"/>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3520CB" w:rsidP="003520CB">
            <w:pPr>
              <w:rPr>
                <w:rFonts w:ascii="Times New Roman" w:hAnsi="Times New Roman" w:cs="Times New Roman"/>
                <w:sz w:val="24"/>
                <w:szCs w:val="24"/>
              </w:rPr>
            </w:pPr>
          </w:p>
        </w:tc>
        <w:tc>
          <w:tcPr>
            <w:tcW w:w="1870" w:type="dxa"/>
          </w:tcPr>
          <w:p w:rsidR="003520CB" w:rsidRPr="003520CB" w:rsidRDefault="00F457E5" w:rsidP="003520CB">
            <w:pPr>
              <w:rPr>
                <w:rFonts w:ascii="Times New Roman" w:hAnsi="Times New Roman" w:cs="Times New Roman"/>
                <w:sz w:val="24"/>
                <w:szCs w:val="24"/>
              </w:rPr>
            </w:pPr>
            <w:r>
              <w:rPr>
                <w:rFonts w:ascii="Times New Roman" w:hAnsi="Times New Roman" w:cs="Times New Roman"/>
                <w:sz w:val="24"/>
                <w:szCs w:val="24"/>
              </w:rPr>
              <w:t>X</w:t>
            </w:r>
          </w:p>
        </w:tc>
      </w:tr>
    </w:tbl>
    <w:p w:rsidR="003520CB" w:rsidRPr="003520CB" w:rsidRDefault="003520CB" w:rsidP="003520CB">
      <w:pPr>
        <w:spacing w:line="240" w:lineRule="auto"/>
        <w:rPr>
          <w:rFonts w:ascii="Times New Roman" w:hAnsi="Times New Roman" w:cs="Times New Roman"/>
          <w:b/>
          <w:sz w:val="24"/>
          <w:szCs w:val="24"/>
        </w:rPr>
      </w:pPr>
    </w:p>
    <w:p w:rsidR="00F457E5" w:rsidRDefault="00F457E5" w:rsidP="00BA050A">
      <w:pPr>
        <w:pStyle w:val="ListParagraph"/>
        <w:spacing w:line="240" w:lineRule="auto"/>
        <w:ind w:left="1080"/>
        <w:rPr>
          <w:rFonts w:ascii="Times New Roman" w:hAnsi="Times New Roman" w:cs="Times New Roman"/>
          <w:b/>
          <w:sz w:val="24"/>
          <w:szCs w:val="24"/>
        </w:rPr>
      </w:pPr>
    </w:p>
    <w:p w:rsidR="00F457E5" w:rsidRDefault="00F457E5" w:rsidP="00D273EE">
      <w:pPr>
        <w:pStyle w:val="ListParagraph"/>
        <w:spacing w:line="480" w:lineRule="auto"/>
        <w:ind w:left="1080" w:firstLine="360"/>
        <w:rPr>
          <w:rFonts w:ascii="Times New Roman" w:hAnsi="Times New Roman" w:cs="Times New Roman"/>
          <w:sz w:val="24"/>
          <w:szCs w:val="24"/>
        </w:rPr>
      </w:pPr>
      <w:r>
        <w:rPr>
          <w:rFonts w:ascii="Times New Roman" w:hAnsi="Times New Roman" w:cs="Times New Roman"/>
          <w:sz w:val="24"/>
          <w:szCs w:val="24"/>
        </w:rPr>
        <w:t xml:space="preserve">This experiment focused on what aspects cause a protein to denature and cease performing its specified function.  Table </w:t>
      </w:r>
      <w:proofErr w:type="gramStart"/>
      <w:r>
        <w:rPr>
          <w:rFonts w:ascii="Times New Roman" w:hAnsi="Times New Roman" w:cs="Times New Roman"/>
          <w:sz w:val="24"/>
          <w:szCs w:val="24"/>
        </w:rPr>
        <w:t>three</w:t>
      </w:r>
      <w:proofErr w:type="gramEnd"/>
      <w:r>
        <w:rPr>
          <w:rFonts w:ascii="Times New Roman" w:hAnsi="Times New Roman" w:cs="Times New Roman"/>
          <w:sz w:val="24"/>
          <w:szCs w:val="24"/>
        </w:rPr>
        <w:t xml:space="preserve"> illustrates the results collected after several different solutions were added to the protein buffer solution.  Before any substances </w:t>
      </w:r>
      <w:proofErr w:type="gramStart"/>
      <w:r>
        <w:rPr>
          <w:rFonts w:ascii="Times New Roman" w:hAnsi="Times New Roman" w:cs="Times New Roman"/>
          <w:sz w:val="24"/>
          <w:szCs w:val="24"/>
        </w:rPr>
        <w:t>were added</w:t>
      </w:r>
      <w:proofErr w:type="gramEnd"/>
      <w:r>
        <w:rPr>
          <w:rFonts w:ascii="Times New Roman" w:hAnsi="Times New Roman" w:cs="Times New Roman"/>
          <w:sz w:val="24"/>
          <w:szCs w:val="24"/>
        </w:rPr>
        <w:t xml:space="preserve"> to the protein, the protein was weighed and then dissolved in a buffer solution.  The sodium phosphate buffer </w:t>
      </w:r>
      <w:proofErr w:type="gramStart"/>
      <w:r>
        <w:rPr>
          <w:rFonts w:ascii="Times New Roman" w:hAnsi="Times New Roman" w:cs="Times New Roman"/>
          <w:sz w:val="24"/>
          <w:szCs w:val="24"/>
        </w:rPr>
        <w:t>was added</w:t>
      </w:r>
      <w:proofErr w:type="gramEnd"/>
      <w:r>
        <w:rPr>
          <w:rFonts w:ascii="Times New Roman" w:hAnsi="Times New Roman" w:cs="Times New Roman"/>
          <w:sz w:val="24"/>
          <w:szCs w:val="24"/>
        </w:rPr>
        <w:t xml:space="preserve"> to the protein to help the protein maintain a pH in a certain buffer range.  This way, not all solutions will cause a drastic change in hydrogen ions and thus change the pH and denature the protein. </w:t>
      </w:r>
      <w:hyperlink w:anchor="_ENREF_1" w:tooltip="Patricia Amateis,  #83" w:history="1">
        <w:r w:rsidR="00C367FD">
          <w:rPr>
            <w:rFonts w:ascii="Times New Roman" w:hAnsi="Times New Roman" w:cs="Times New Roman"/>
            <w:sz w:val="24"/>
            <w:szCs w:val="24"/>
          </w:rPr>
          <w:fldChar w:fldCharType="begin"/>
        </w:r>
        <w:r w:rsidR="00C367FD">
          <w:rPr>
            <w:rFonts w:ascii="Times New Roman" w:hAnsi="Times New Roman" w:cs="Times New Roman"/>
            <w:sz w:val="24"/>
            <w:szCs w:val="24"/>
          </w:rPr>
          <w:instrText xml:space="preserve"> ADDIN EN.CITE &lt;EndNote&gt;&lt;Cite&gt;&lt;Author&gt;Patricia Amateis&lt;/Author&gt;&lt;RecNum&gt;83&lt;/RecNum&gt;&lt;DisplayText&gt;&lt;style face="superscript"&gt;1&lt;/style&gt;&lt;/DisplayText&gt;&lt;record&gt;&lt;rec-number&gt;83&lt;/rec-number&gt;&lt;foreign-keys&gt;&lt;key app="EN" db-id="29daw9rr89vvdze0seavfavi0vteewdszffw"&gt;83&lt;/key&gt;&lt;/foreign-keys&gt;&lt;ref-type name="Book"&gt;6&lt;/ref-type&gt;&lt;contributors&gt;&lt;authors&gt;&lt;author&gt;Patricia Amateis, Michell Dalton, Victoria Long&lt;/author&gt;&lt;/authors&gt;&lt;/contributors&gt;&lt;titles&gt;&lt;title&gt;General Chemistry 1046 Laboratory Manual&lt;/title&gt;&lt;/titles&gt;&lt;pages&gt;176&lt;/pages&gt;&lt;dates&gt;&lt;/dates&gt;&lt;publisher&gt;Hayden-McNeil Publishing&lt;/publisher&gt;&lt;urls&gt;&lt;/urls&gt;&lt;/record&gt;&lt;/Cite&gt;&lt;/EndNote&gt;</w:instrText>
        </w:r>
        <w:r w:rsidR="00C367FD">
          <w:rPr>
            <w:rFonts w:ascii="Times New Roman" w:hAnsi="Times New Roman" w:cs="Times New Roman"/>
            <w:sz w:val="24"/>
            <w:szCs w:val="24"/>
          </w:rPr>
          <w:fldChar w:fldCharType="separate"/>
        </w:r>
        <w:r w:rsidR="00C367FD" w:rsidRPr="000218BD">
          <w:rPr>
            <w:rFonts w:ascii="Times New Roman" w:hAnsi="Times New Roman" w:cs="Times New Roman"/>
            <w:noProof/>
            <w:sz w:val="24"/>
            <w:szCs w:val="24"/>
            <w:vertAlign w:val="superscript"/>
          </w:rPr>
          <w:t>1</w:t>
        </w:r>
        <w:r w:rsidR="00C367FD">
          <w:rPr>
            <w:rFonts w:ascii="Times New Roman" w:hAnsi="Times New Roman" w:cs="Times New Roman"/>
            <w:sz w:val="24"/>
            <w:szCs w:val="24"/>
          </w:rPr>
          <w:fldChar w:fldCharType="end"/>
        </w:r>
      </w:hyperlink>
      <w:r>
        <w:rPr>
          <w:rFonts w:ascii="Times New Roman" w:hAnsi="Times New Roman" w:cs="Times New Roman"/>
          <w:sz w:val="24"/>
          <w:szCs w:val="24"/>
        </w:rPr>
        <w:t xml:space="preserve"> </w:t>
      </w:r>
    </w:p>
    <w:p w:rsidR="00F457E5" w:rsidRDefault="00F457E5" w:rsidP="00D273EE">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ab/>
        <w:t xml:space="preserve">As seen in table three, when more of the buffer solution, sodium chloride, distilled water, and soap solution were added, it was determined that the protein remained folded.  There was no turbidity, which means all solutions were clear/ transparent.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all of the solutions remained fluorescent.  A key observation during the experiment was fluorescence.  When the protein </w:t>
      </w:r>
      <w:proofErr w:type="gramStart"/>
      <w:r>
        <w:rPr>
          <w:rFonts w:ascii="Times New Roman" w:hAnsi="Times New Roman" w:cs="Times New Roman"/>
          <w:sz w:val="24"/>
          <w:szCs w:val="24"/>
        </w:rPr>
        <w:t>is properly folded</w:t>
      </w:r>
      <w:proofErr w:type="gramEnd"/>
      <w:r>
        <w:rPr>
          <w:rFonts w:ascii="Times New Roman" w:hAnsi="Times New Roman" w:cs="Times New Roman"/>
          <w:sz w:val="24"/>
          <w:szCs w:val="24"/>
        </w:rPr>
        <w:t xml:space="preserve">, there are attached pigments as side chains that absorb photons and cause a red glow when a light is shined.  It is also important to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that the solutions did not undergo a color change </w:t>
      </w:r>
      <w:r>
        <w:rPr>
          <w:rFonts w:ascii="Times New Roman" w:hAnsi="Times New Roman" w:cs="Times New Roman"/>
          <w:sz w:val="24"/>
          <w:szCs w:val="24"/>
        </w:rPr>
        <w:lastRenderedPageBreak/>
        <w:t xml:space="preserve">which, is a sign that the protein was denatured.  Only the soap solution changed from blue to green.  However, the soap solution was yellow prior to adding it to the blue protein solution.  Therefore, when the two solutions </w:t>
      </w:r>
      <w:proofErr w:type="gramStart"/>
      <w:r>
        <w:rPr>
          <w:rFonts w:ascii="Times New Roman" w:hAnsi="Times New Roman" w:cs="Times New Roman"/>
          <w:sz w:val="24"/>
          <w:szCs w:val="24"/>
        </w:rPr>
        <w:t>were combined</w:t>
      </w:r>
      <w:proofErr w:type="gramEnd"/>
      <w:r>
        <w:rPr>
          <w:rFonts w:ascii="Times New Roman" w:hAnsi="Times New Roman" w:cs="Times New Roman"/>
          <w:sz w:val="24"/>
          <w:szCs w:val="24"/>
        </w:rPr>
        <w:t xml:space="preserve">, a green color formed.  </w:t>
      </w:r>
    </w:p>
    <w:p w:rsidR="00F457E5" w:rsidRDefault="00F457E5" w:rsidP="00D273EE">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ab/>
        <w:t xml:space="preserve">As for the addition of acetone, the color changed to a blue/green color.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the solution was turbid and not fluorescent.  All three factors indicate that the protein was unfolded.  Acetone has hydrogen bonding that most likely out competed the hydrogen bonding between the proteins.  This then caused the hydrophilic portions of the protein </w:t>
      </w:r>
      <w:proofErr w:type="gramStart"/>
      <w:r>
        <w:rPr>
          <w:rFonts w:ascii="Times New Roman" w:hAnsi="Times New Roman" w:cs="Times New Roman"/>
          <w:sz w:val="24"/>
          <w:szCs w:val="24"/>
        </w:rPr>
        <w:t xml:space="preserve">to be exposed and cause </w:t>
      </w:r>
      <w:proofErr w:type="spellStart"/>
      <w:r>
        <w:rPr>
          <w:rFonts w:ascii="Times New Roman" w:hAnsi="Times New Roman" w:cs="Times New Roman"/>
          <w:sz w:val="24"/>
          <w:szCs w:val="24"/>
        </w:rPr>
        <w:t>clathrates</w:t>
      </w:r>
      <w:proofErr w:type="spellEnd"/>
      <w:r>
        <w:rPr>
          <w:rFonts w:ascii="Times New Roman" w:hAnsi="Times New Roman" w:cs="Times New Roman"/>
          <w:sz w:val="24"/>
          <w:szCs w:val="24"/>
        </w:rPr>
        <w:t>, the aggregation of water molecules, to form</w:t>
      </w:r>
      <w:proofErr w:type="gramEnd"/>
      <w:r>
        <w:rPr>
          <w:rFonts w:ascii="Times New Roman" w:hAnsi="Times New Roman" w:cs="Times New Roman"/>
          <w:sz w:val="24"/>
          <w:szCs w:val="24"/>
        </w:rPr>
        <w:t xml:space="preserve">.  With the formation of </w:t>
      </w:r>
      <w:proofErr w:type="spellStart"/>
      <w:r>
        <w:rPr>
          <w:rFonts w:ascii="Times New Roman" w:hAnsi="Times New Roman" w:cs="Times New Roman"/>
          <w:sz w:val="24"/>
          <w:szCs w:val="24"/>
        </w:rPr>
        <w:t>clathrates</w:t>
      </w:r>
      <w:proofErr w:type="spellEnd"/>
      <w:r>
        <w:rPr>
          <w:rFonts w:ascii="Times New Roman" w:hAnsi="Times New Roman" w:cs="Times New Roman"/>
          <w:sz w:val="24"/>
          <w:szCs w:val="24"/>
        </w:rPr>
        <w:t xml:space="preserve">, there was a change of entropy as well since this folding is favorable.  Since the hydrogen bonds were broken, there was a change in enthalpy, as noted in table four. Urea was an interesting case because the color did change and the solution was not fluorescent, but the solution was not turbid.  It can be assumed that there was a change in enthalpy because bonds were broken to denature the protein, but since the protein did not </w:t>
      </w:r>
      <w:proofErr w:type="spellStart"/>
      <w:r>
        <w:rPr>
          <w:rFonts w:ascii="Times New Roman" w:hAnsi="Times New Roman" w:cs="Times New Roman"/>
          <w:sz w:val="24"/>
          <w:szCs w:val="24"/>
        </w:rPr>
        <w:t>clathrate</w:t>
      </w:r>
      <w:proofErr w:type="spellEnd"/>
      <w:r>
        <w:rPr>
          <w:rFonts w:ascii="Times New Roman" w:hAnsi="Times New Roman" w:cs="Times New Roman"/>
          <w:sz w:val="24"/>
          <w:szCs w:val="24"/>
        </w:rPr>
        <w:t xml:space="preserve"> and form particles, there was not change in the entropy.  </w:t>
      </w:r>
    </w:p>
    <w:p w:rsidR="00F457E5" w:rsidRDefault="00F457E5" w:rsidP="00D273EE">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ab/>
        <w:t xml:space="preserve">Hydrochloric acid did not cause a color change, but the </w:t>
      </w:r>
      <w:r w:rsidR="000218BD">
        <w:rPr>
          <w:rFonts w:ascii="Times New Roman" w:hAnsi="Times New Roman" w:cs="Times New Roman"/>
          <w:sz w:val="24"/>
          <w:szCs w:val="24"/>
        </w:rPr>
        <w:t xml:space="preserve">solution was turbid and not fluorescent which </w:t>
      </w:r>
      <w:proofErr w:type="gramStart"/>
      <w:r w:rsidR="000218BD">
        <w:rPr>
          <w:rFonts w:ascii="Times New Roman" w:hAnsi="Times New Roman" w:cs="Times New Roman"/>
          <w:sz w:val="24"/>
          <w:szCs w:val="24"/>
        </w:rPr>
        <w:t>are key signs that the protein denatured</w:t>
      </w:r>
      <w:proofErr w:type="gramEnd"/>
      <w:r w:rsidR="000218BD">
        <w:rPr>
          <w:rFonts w:ascii="Times New Roman" w:hAnsi="Times New Roman" w:cs="Times New Roman"/>
          <w:sz w:val="24"/>
          <w:szCs w:val="24"/>
        </w:rPr>
        <w:t xml:space="preserve">. Hydrochloric acid is a strong acid and a polar molecule that competed for the hydrogen and dipole-dipole intermolecular forces with the </w:t>
      </w:r>
      <w:proofErr w:type="gramStart"/>
      <w:r w:rsidR="000218BD">
        <w:rPr>
          <w:rFonts w:ascii="Times New Roman" w:hAnsi="Times New Roman" w:cs="Times New Roman"/>
          <w:sz w:val="24"/>
          <w:szCs w:val="24"/>
        </w:rPr>
        <w:t>protein which</w:t>
      </w:r>
      <w:proofErr w:type="gramEnd"/>
      <w:r w:rsidR="000218BD">
        <w:rPr>
          <w:rFonts w:ascii="Times New Roman" w:hAnsi="Times New Roman" w:cs="Times New Roman"/>
          <w:sz w:val="24"/>
          <w:szCs w:val="24"/>
        </w:rPr>
        <w:t xml:space="preserve"> caused the protein to unfold.  </w:t>
      </w:r>
      <w:proofErr w:type="gramStart"/>
      <w:r w:rsidR="000218BD">
        <w:rPr>
          <w:rFonts w:ascii="Times New Roman" w:hAnsi="Times New Roman" w:cs="Times New Roman"/>
          <w:sz w:val="24"/>
          <w:szCs w:val="24"/>
        </w:rPr>
        <w:t>Also</w:t>
      </w:r>
      <w:proofErr w:type="gramEnd"/>
      <w:r w:rsidR="000218BD">
        <w:rPr>
          <w:rFonts w:ascii="Times New Roman" w:hAnsi="Times New Roman" w:cs="Times New Roman"/>
          <w:sz w:val="24"/>
          <w:szCs w:val="24"/>
        </w:rPr>
        <w:t>, as seen in table four, there was an enthalpy and entropy change in the</w:t>
      </w:r>
      <w:r w:rsidR="000218BD">
        <w:t xml:space="preserve"> </w:t>
      </w:r>
      <w:r w:rsidR="000218BD" w:rsidRPr="000218BD">
        <w:rPr>
          <w:rFonts w:ascii="Times New Roman" w:hAnsi="Times New Roman" w:cs="Times New Roman"/>
          <w:sz w:val="24"/>
          <w:szCs w:val="24"/>
        </w:rPr>
        <w:t xml:space="preserve">solution </w:t>
      </w:r>
      <w:r w:rsidR="000218BD">
        <w:rPr>
          <w:rFonts w:ascii="Times New Roman" w:hAnsi="Times New Roman" w:cs="Times New Roman"/>
          <w:sz w:val="24"/>
          <w:szCs w:val="24"/>
        </w:rPr>
        <w:t xml:space="preserve">due to the broken hydrogen bonds and formation of </w:t>
      </w:r>
      <w:proofErr w:type="spellStart"/>
      <w:r w:rsidR="000218BD">
        <w:rPr>
          <w:rFonts w:ascii="Times New Roman" w:hAnsi="Times New Roman" w:cs="Times New Roman"/>
          <w:sz w:val="24"/>
          <w:szCs w:val="24"/>
        </w:rPr>
        <w:t>clalthrates</w:t>
      </w:r>
      <w:proofErr w:type="spellEnd"/>
      <w:r w:rsidR="000218BD">
        <w:rPr>
          <w:rFonts w:ascii="Times New Roman" w:hAnsi="Times New Roman" w:cs="Times New Roman"/>
          <w:sz w:val="24"/>
          <w:szCs w:val="24"/>
        </w:rPr>
        <w:t xml:space="preserve">.  Finally, when sodium hydroxide </w:t>
      </w:r>
      <w:proofErr w:type="gramStart"/>
      <w:r w:rsidR="000218BD">
        <w:rPr>
          <w:rFonts w:ascii="Times New Roman" w:hAnsi="Times New Roman" w:cs="Times New Roman"/>
          <w:sz w:val="24"/>
          <w:szCs w:val="24"/>
        </w:rPr>
        <w:t>was added</w:t>
      </w:r>
      <w:proofErr w:type="gramEnd"/>
      <w:r w:rsidR="000218BD">
        <w:rPr>
          <w:rFonts w:ascii="Times New Roman" w:hAnsi="Times New Roman" w:cs="Times New Roman"/>
          <w:sz w:val="24"/>
          <w:szCs w:val="24"/>
        </w:rPr>
        <w:t xml:space="preserve"> to the protein solution, the solution changed to a yellow/green, </w:t>
      </w:r>
      <w:r w:rsidR="000218BD">
        <w:rPr>
          <w:rFonts w:ascii="Times New Roman" w:hAnsi="Times New Roman" w:cs="Times New Roman"/>
          <w:sz w:val="24"/>
          <w:szCs w:val="24"/>
        </w:rPr>
        <w:lastRenderedPageBreak/>
        <w:t>it was very turbid and not fluorescent.  Thus, there was an entropy and enthalpy change.  With the sodium hydroxide, there was an addition of sodium and hydroxide ions.  The ions would then affect the concentration of ions in the buffer solution and would cause the solution to leave the buffer range.  Without the buffer range, the hydrogen in the hydroxide could combine with the proteins and overpower the intermolecular forces between proteins.</w:t>
      </w:r>
    </w:p>
    <w:p w:rsidR="000218BD" w:rsidRDefault="000218BD" w:rsidP="00D273EE">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ab/>
        <w:t xml:space="preserve">During the second portion of the lab, temperature </w:t>
      </w:r>
      <w:proofErr w:type="gramStart"/>
      <w:r>
        <w:rPr>
          <w:rFonts w:ascii="Times New Roman" w:hAnsi="Times New Roman" w:cs="Times New Roman"/>
          <w:sz w:val="24"/>
          <w:szCs w:val="24"/>
        </w:rPr>
        <w:t>was changed</w:t>
      </w:r>
      <w:proofErr w:type="gramEnd"/>
      <w:r>
        <w:rPr>
          <w:rFonts w:ascii="Times New Roman" w:hAnsi="Times New Roman" w:cs="Times New Roman"/>
          <w:sz w:val="24"/>
          <w:szCs w:val="24"/>
        </w:rPr>
        <w:t xml:space="preserve"> to determine how the solution would react.  In table two the data shows that a room temperature and at freezing temperatures, the solution was light blue (the color of the filtrated solution before any conditions were changed), not turbid, and fluorescent.  It </w:t>
      </w:r>
      <w:proofErr w:type="gramStart"/>
      <w:r>
        <w:rPr>
          <w:rFonts w:ascii="Times New Roman" w:hAnsi="Times New Roman" w:cs="Times New Roman"/>
          <w:sz w:val="24"/>
          <w:szCs w:val="24"/>
        </w:rPr>
        <w:t>can then be concluded</w:t>
      </w:r>
      <w:proofErr w:type="gramEnd"/>
      <w:r>
        <w:rPr>
          <w:rFonts w:ascii="Times New Roman" w:hAnsi="Times New Roman" w:cs="Times New Roman"/>
          <w:sz w:val="24"/>
          <w:szCs w:val="24"/>
        </w:rPr>
        <w:t xml:space="preserve"> that the protein remained folded since there were no observations that coincided with unfolded proteins.  However, when the protein solution </w:t>
      </w:r>
      <w:proofErr w:type="gramStart"/>
      <w:r>
        <w:rPr>
          <w:rFonts w:ascii="Times New Roman" w:hAnsi="Times New Roman" w:cs="Times New Roman"/>
          <w:sz w:val="24"/>
          <w:szCs w:val="24"/>
        </w:rPr>
        <w:t>was placed</w:t>
      </w:r>
      <w:proofErr w:type="gramEnd"/>
      <w:r>
        <w:rPr>
          <w:rFonts w:ascii="Times New Roman" w:hAnsi="Times New Roman" w:cs="Times New Roman"/>
          <w:sz w:val="24"/>
          <w:szCs w:val="24"/>
        </w:rPr>
        <w:t xml:space="preserve"> in boiling water, the solution became very turbid, a pale greenish blue, and was not fluorescent.  Since the temperature was very hot, it caused the atoms in the protein to vibrate, </w:t>
      </w:r>
      <w:proofErr w:type="gramStart"/>
      <w:r>
        <w:rPr>
          <w:rFonts w:ascii="Times New Roman" w:hAnsi="Times New Roman" w:cs="Times New Roman"/>
          <w:sz w:val="24"/>
          <w:szCs w:val="24"/>
        </w:rPr>
        <w:t>like</w:t>
      </w:r>
      <w:proofErr w:type="gramEnd"/>
      <w:r>
        <w:rPr>
          <w:rFonts w:ascii="Times New Roman" w:hAnsi="Times New Roman" w:cs="Times New Roman"/>
          <w:sz w:val="24"/>
          <w:szCs w:val="24"/>
        </w:rPr>
        <w:t xml:space="preserve"> most molecules do when they are heated.  The proteins were affected by the </w:t>
      </w:r>
      <w:proofErr w:type="gramStart"/>
      <w:r>
        <w:rPr>
          <w:rFonts w:ascii="Times New Roman" w:hAnsi="Times New Roman" w:cs="Times New Roman"/>
          <w:sz w:val="24"/>
          <w:szCs w:val="24"/>
        </w:rPr>
        <w:t>vibrating and thus the hydrogen bonds between proteins were broken</w:t>
      </w:r>
      <w:proofErr w:type="gramEnd"/>
      <w:r>
        <w:rPr>
          <w:rFonts w:ascii="Times New Roman" w:hAnsi="Times New Roman" w:cs="Times New Roman"/>
          <w:sz w:val="24"/>
          <w:szCs w:val="24"/>
        </w:rPr>
        <w:t xml:space="preserve"> and the protein unfolded.   This coincides with the observations relating to unfolded proteins.  </w:t>
      </w:r>
    </w:p>
    <w:p w:rsidR="000218BD" w:rsidRPr="000218BD" w:rsidRDefault="000218BD" w:rsidP="00D273EE">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ab/>
        <w:t xml:space="preserve">As said in the lab and </w:t>
      </w:r>
      <w:r>
        <w:rPr>
          <w:rFonts w:ascii="Times New Roman" w:hAnsi="Times New Roman" w:cs="Times New Roman"/>
          <w:i/>
          <w:sz w:val="24"/>
          <w:szCs w:val="24"/>
        </w:rPr>
        <w:t xml:space="preserve">A Simple Protein Purification and Folding Experiment, </w:t>
      </w:r>
      <w:r>
        <w:rPr>
          <w:rFonts w:ascii="Times New Roman" w:hAnsi="Times New Roman" w:cs="Times New Roman"/>
          <w:sz w:val="24"/>
          <w:szCs w:val="24"/>
        </w:rPr>
        <w:t xml:space="preserve">color change, no fluorescence, and turbidity, are signs that they </w:t>
      </w:r>
      <w:proofErr w:type="spellStart"/>
      <w:r>
        <w:rPr>
          <w:rFonts w:ascii="Times New Roman" w:hAnsi="Times New Roman" w:cs="Times New Roman"/>
          <w:sz w:val="24"/>
          <w:szCs w:val="24"/>
        </w:rPr>
        <w:t>phycolbiliproteins</w:t>
      </w:r>
      <w:proofErr w:type="spellEnd"/>
      <w:r>
        <w:rPr>
          <w:rFonts w:ascii="Times New Roman" w:hAnsi="Times New Roman" w:cs="Times New Roman"/>
          <w:sz w:val="24"/>
          <w:szCs w:val="24"/>
        </w:rPr>
        <w:t xml:space="preserve"> were denatured.  Solutions such as hydrochloric acid, sodium hydroxide, urea, and acetone caused observations related to the denaturing of the protein.  Similarly, these observations occurred when the solution </w:t>
      </w:r>
      <w:proofErr w:type="gramStart"/>
      <w:r>
        <w:rPr>
          <w:rFonts w:ascii="Times New Roman" w:hAnsi="Times New Roman" w:cs="Times New Roman"/>
          <w:sz w:val="24"/>
          <w:szCs w:val="24"/>
        </w:rPr>
        <w:t>was heated</w:t>
      </w:r>
      <w:proofErr w:type="gramEnd"/>
      <w:r>
        <w:rPr>
          <w:rFonts w:ascii="Times New Roman" w:hAnsi="Times New Roman" w:cs="Times New Roman"/>
          <w:sz w:val="24"/>
          <w:szCs w:val="24"/>
        </w:rPr>
        <w:t>.</w:t>
      </w:r>
    </w:p>
    <w:p w:rsidR="009B1E15" w:rsidRDefault="009B1E15" w:rsidP="00D273EE">
      <w:pPr>
        <w:pStyle w:val="ListParagraph"/>
        <w:spacing w:line="480" w:lineRule="auto"/>
        <w:ind w:left="1080"/>
        <w:rPr>
          <w:rFonts w:ascii="Times New Roman" w:hAnsi="Times New Roman" w:cs="Times New Roman"/>
          <w:b/>
          <w:sz w:val="24"/>
          <w:szCs w:val="24"/>
        </w:rPr>
      </w:pPr>
    </w:p>
    <w:p w:rsidR="00D273EE" w:rsidRDefault="00D273EE" w:rsidP="00D273EE">
      <w:pPr>
        <w:pStyle w:val="ListParagraph"/>
        <w:spacing w:line="480" w:lineRule="auto"/>
        <w:ind w:left="1080"/>
        <w:rPr>
          <w:rFonts w:ascii="Times New Roman" w:hAnsi="Times New Roman" w:cs="Times New Roman"/>
          <w:b/>
          <w:sz w:val="24"/>
          <w:szCs w:val="24"/>
        </w:rPr>
      </w:pPr>
    </w:p>
    <w:p w:rsidR="00D273EE" w:rsidRDefault="00D273EE" w:rsidP="00D273EE">
      <w:pPr>
        <w:pStyle w:val="ListParagraph"/>
        <w:spacing w:line="480" w:lineRule="auto"/>
        <w:ind w:left="1080"/>
        <w:rPr>
          <w:rFonts w:ascii="Times New Roman" w:hAnsi="Times New Roman" w:cs="Times New Roman"/>
          <w:b/>
          <w:sz w:val="24"/>
          <w:szCs w:val="24"/>
        </w:rPr>
      </w:pPr>
    </w:p>
    <w:p w:rsidR="000218BD" w:rsidRDefault="00AA4613" w:rsidP="00D273EE">
      <w:pPr>
        <w:spacing w:line="480" w:lineRule="auto"/>
        <w:rPr>
          <w:rFonts w:ascii="Times New Roman" w:hAnsi="Times New Roman" w:cs="Times New Roman"/>
          <w:sz w:val="24"/>
          <w:szCs w:val="24"/>
        </w:rPr>
      </w:pPr>
      <w:r>
        <w:rPr>
          <w:rFonts w:ascii="Times New Roman" w:hAnsi="Times New Roman" w:cs="Times New Roman"/>
          <w:b/>
          <w:sz w:val="24"/>
          <w:szCs w:val="24"/>
        </w:rPr>
        <w:t xml:space="preserve">Calculation: </w:t>
      </w:r>
    </w:p>
    <w:p w:rsidR="00E11BA0" w:rsidRDefault="00E11BA0" w:rsidP="00D273EE">
      <w:pPr>
        <w:spacing w:line="480" w:lineRule="auto"/>
        <w:rPr>
          <w:rFonts w:ascii="Times New Roman" w:hAnsi="Times New Roman" w:cs="Times New Roman"/>
          <w:sz w:val="24"/>
          <w:szCs w:val="24"/>
        </w:rPr>
      </w:pPr>
      <w:r>
        <w:rPr>
          <w:rFonts w:ascii="Times New Roman" w:hAnsi="Times New Roman" w:cs="Times New Roman"/>
          <w:sz w:val="24"/>
          <w:szCs w:val="24"/>
        </w:rPr>
        <w:t>Post Lab:</w:t>
      </w:r>
    </w:p>
    <w:p w:rsidR="00E11BA0" w:rsidRDefault="00E11BA0" w:rsidP="00D273EE">
      <w:pPr>
        <w:pStyle w:val="ListParagraph"/>
        <w:numPr>
          <w:ilvl w:val="0"/>
          <w:numId w:val="4"/>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Ka</w:t>
      </w:r>
      <w:proofErr w:type="spellEnd"/>
      <w:r>
        <w:rPr>
          <w:rFonts w:ascii="Times New Roman" w:hAnsi="Times New Roman" w:cs="Times New Roman"/>
          <w:sz w:val="24"/>
          <w:szCs w:val="24"/>
        </w:rPr>
        <w:t>=7.5x10</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pKa</w:t>
      </w:r>
      <w:proofErr w:type="spellEnd"/>
      <w:r>
        <w:rPr>
          <w:rFonts w:ascii="Times New Roman" w:hAnsi="Times New Roman" w:cs="Times New Roman"/>
          <w:sz w:val="24"/>
          <w:szCs w:val="24"/>
        </w:rPr>
        <w:t>=-log(7.5x10</w:t>
      </w:r>
      <w:r>
        <w:rPr>
          <w:rFonts w:ascii="Times New Roman" w:hAnsi="Times New Roman" w:cs="Times New Roman"/>
          <w:sz w:val="24"/>
          <w:szCs w:val="24"/>
          <w:vertAlign w:val="superscript"/>
        </w:rPr>
        <w:t>-3</w:t>
      </w:r>
      <w:r>
        <w:rPr>
          <w:rFonts w:ascii="Times New Roman" w:hAnsi="Times New Roman" w:cs="Times New Roman"/>
          <w:sz w:val="24"/>
          <w:szCs w:val="24"/>
        </w:rPr>
        <w:t xml:space="preserve">)=2.12 </w:t>
      </w:r>
    </w:p>
    <w:p w:rsidR="00E11BA0" w:rsidRPr="00E11BA0" w:rsidRDefault="00E11BA0" w:rsidP="00D273E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2.12-1=1.12</w:t>
      </w:r>
      <w:r>
        <w:rPr>
          <w:rFonts w:ascii="Times New Roman" w:hAnsi="Times New Roman" w:cs="Times New Roman"/>
          <w:sz w:val="24"/>
          <w:szCs w:val="24"/>
        </w:rPr>
        <w:tab/>
        <w:t xml:space="preserve">2.12+1=3.12 </w:t>
      </w:r>
      <w:r>
        <w:rPr>
          <w:rFonts w:ascii="Times New Roman" w:hAnsi="Times New Roman" w:cs="Times New Roman"/>
          <w:sz w:val="24"/>
          <w:szCs w:val="24"/>
        </w:rPr>
        <w:tab/>
      </w:r>
      <w:r>
        <w:rPr>
          <w:rFonts w:ascii="Times New Roman" w:hAnsi="Times New Roman" w:cs="Times New Roman"/>
          <w:sz w:val="24"/>
          <w:szCs w:val="24"/>
        </w:rPr>
        <w:tab/>
        <w:t>Buffer Region: 1.12-3.12</w:t>
      </w:r>
    </w:p>
    <w:p w:rsidR="009B1E15" w:rsidRDefault="00AA4613" w:rsidP="00D273EE">
      <w:pPr>
        <w:spacing w:line="480" w:lineRule="auto"/>
        <w:rPr>
          <w:rFonts w:ascii="Times New Roman" w:hAnsi="Times New Roman" w:cs="Times New Roman"/>
          <w:sz w:val="24"/>
          <w:szCs w:val="24"/>
        </w:rPr>
      </w:pPr>
      <w:r>
        <w:rPr>
          <w:rFonts w:ascii="Times New Roman" w:hAnsi="Times New Roman" w:cs="Times New Roman"/>
          <w:b/>
          <w:sz w:val="24"/>
          <w:szCs w:val="24"/>
        </w:rPr>
        <w:t>Uncertainty:</w:t>
      </w:r>
      <w:r>
        <w:rPr>
          <w:rFonts w:ascii="Times New Roman" w:hAnsi="Times New Roman" w:cs="Times New Roman"/>
          <w:sz w:val="24"/>
          <w:szCs w:val="24"/>
        </w:rPr>
        <w:t xml:space="preserve"> </w:t>
      </w:r>
    </w:p>
    <w:p w:rsidR="009B1E15" w:rsidRDefault="009B1E15" w:rsidP="00D273EE">
      <w:pPr>
        <w:spacing w:line="480" w:lineRule="auto"/>
        <w:rPr>
          <w:rFonts w:ascii="Times New Roman" w:hAnsi="Times New Roman" w:cs="Times New Roman"/>
          <w:sz w:val="24"/>
          <w:szCs w:val="24"/>
        </w:rPr>
      </w:pPr>
      <w:r>
        <w:rPr>
          <w:rFonts w:ascii="Times New Roman" w:hAnsi="Times New Roman" w:cs="Times New Roman"/>
          <w:sz w:val="24"/>
          <w:szCs w:val="24"/>
        </w:rPr>
        <w:tab/>
        <w:t>During the experiment</w:t>
      </w:r>
      <w:r w:rsidR="00BD1E3F">
        <w:rPr>
          <w:rFonts w:ascii="Times New Roman" w:hAnsi="Times New Roman" w:cs="Times New Roman"/>
          <w:sz w:val="24"/>
          <w:szCs w:val="24"/>
        </w:rPr>
        <w:t xml:space="preserve"> the algae and sodium phosphate buffer </w:t>
      </w:r>
      <w:r w:rsidR="00E86B55">
        <w:rPr>
          <w:rFonts w:ascii="Times New Roman" w:hAnsi="Times New Roman" w:cs="Times New Roman"/>
          <w:sz w:val="24"/>
          <w:szCs w:val="24"/>
        </w:rPr>
        <w:t xml:space="preserve">is filtered from a green mixture to a clear blue solution.  If the solution </w:t>
      </w:r>
      <w:proofErr w:type="gramStart"/>
      <w:r w:rsidR="00E86B55">
        <w:rPr>
          <w:rFonts w:ascii="Times New Roman" w:hAnsi="Times New Roman" w:cs="Times New Roman"/>
          <w:sz w:val="24"/>
          <w:szCs w:val="24"/>
        </w:rPr>
        <w:t>is not properly filtered</w:t>
      </w:r>
      <w:proofErr w:type="gramEnd"/>
      <w:r w:rsidR="00E86B55">
        <w:rPr>
          <w:rFonts w:ascii="Times New Roman" w:hAnsi="Times New Roman" w:cs="Times New Roman"/>
          <w:sz w:val="24"/>
          <w:szCs w:val="24"/>
        </w:rPr>
        <w:t xml:space="preserve">, then the turbidity will be affected.  In turn, the fluorescence </w:t>
      </w:r>
      <w:r w:rsidR="000218BD">
        <w:rPr>
          <w:rFonts w:ascii="Times New Roman" w:hAnsi="Times New Roman" w:cs="Times New Roman"/>
          <w:sz w:val="24"/>
          <w:szCs w:val="24"/>
        </w:rPr>
        <w:t xml:space="preserve">and color </w:t>
      </w:r>
      <w:r w:rsidR="00E86B55">
        <w:rPr>
          <w:rFonts w:ascii="Times New Roman" w:hAnsi="Times New Roman" w:cs="Times New Roman"/>
          <w:sz w:val="24"/>
          <w:szCs w:val="24"/>
        </w:rPr>
        <w:t xml:space="preserve">may be altered providing inaccurate observations.  </w:t>
      </w:r>
      <w:proofErr w:type="gramStart"/>
      <w:r w:rsidR="00E86B55">
        <w:rPr>
          <w:rFonts w:ascii="Times New Roman" w:hAnsi="Times New Roman" w:cs="Times New Roman"/>
          <w:sz w:val="24"/>
          <w:szCs w:val="24"/>
        </w:rPr>
        <w:t>Also</w:t>
      </w:r>
      <w:proofErr w:type="gramEnd"/>
      <w:r w:rsidR="00E86B55">
        <w:rPr>
          <w:rFonts w:ascii="Times New Roman" w:hAnsi="Times New Roman" w:cs="Times New Roman"/>
          <w:sz w:val="24"/>
          <w:szCs w:val="24"/>
        </w:rPr>
        <w:t xml:space="preserve">, </w:t>
      </w:r>
      <w:r w:rsidR="00456090">
        <w:rPr>
          <w:rFonts w:ascii="Times New Roman" w:hAnsi="Times New Roman" w:cs="Times New Roman"/>
          <w:sz w:val="24"/>
          <w:szCs w:val="24"/>
        </w:rPr>
        <w:t xml:space="preserve">if not enough of the protein is placed in the tube to react with the co-solvent, then the observations </w:t>
      </w:r>
      <w:r w:rsidR="000218BD">
        <w:rPr>
          <w:rFonts w:ascii="Times New Roman" w:hAnsi="Times New Roman" w:cs="Times New Roman"/>
          <w:sz w:val="24"/>
          <w:szCs w:val="24"/>
        </w:rPr>
        <w:t xml:space="preserve">will be skewed because change may not be clear in the test tube.  If a solution </w:t>
      </w:r>
      <w:proofErr w:type="gramStart"/>
      <w:r w:rsidR="000218BD">
        <w:rPr>
          <w:rFonts w:ascii="Times New Roman" w:hAnsi="Times New Roman" w:cs="Times New Roman"/>
          <w:sz w:val="24"/>
          <w:szCs w:val="24"/>
        </w:rPr>
        <w:t>is not mixed</w:t>
      </w:r>
      <w:proofErr w:type="gramEnd"/>
      <w:r w:rsidR="000218BD">
        <w:rPr>
          <w:rFonts w:ascii="Times New Roman" w:hAnsi="Times New Roman" w:cs="Times New Roman"/>
          <w:sz w:val="24"/>
          <w:szCs w:val="24"/>
        </w:rPr>
        <w:t xml:space="preserve"> together, then the solution </w:t>
      </w:r>
      <w:r w:rsidR="0062549A">
        <w:rPr>
          <w:rFonts w:ascii="Times New Roman" w:hAnsi="Times New Roman" w:cs="Times New Roman"/>
          <w:sz w:val="24"/>
          <w:szCs w:val="24"/>
        </w:rPr>
        <w:t>added to the</w:t>
      </w:r>
      <w:r w:rsidR="000218BD">
        <w:rPr>
          <w:rFonts w:ascii="Times New Roman" w:hAnsi="Times New Roman" w:cs="Times New Roman"/>
          <w:sz w:val="24"/>
          <w:szCs w:val="24"/>
        </w:rPr>
        <w:t xml:space="preserve"> protein solution may not react with all of the protein and cause only a portion of the proteins to denature.</w:t>
      </w:r>
    </w:p>
    <w:p w:rsidR="00AA4613" w:rsidRDefault="00AA4613" w:rsidP="00AA4613">
      <w:pPr>
        <w:pStyle w:val="ListParagraph"/>
        <w:numPr>
          <w:ilvl w:val="0"/>
          <w:numId w:val="1"/>
        </w:numPr>
        <w:spacing w:line="480" w:lineRule="auto"/>
        <w:rPr>
          <w:rFonts w:ascii="Times New Roman" w:hAnsi="Times New Roman" w:cs="Times New Roman"/>
          <w:b/>
          <w:sz w:val="24"/>
          <w:szCs w:val="24"/>
        </w:rPr>
      </w:pPr>
      <w:r w:rsidRPr="00AA4613">
        <w:rPr>
          <w:rFonts w:ascii="Times New Roman" w:hAnsi="Times New Roman" w:cs="Times New Roman"/>
          <w:b/>
          <w:sz w:val="24"/>
          <w:szCs w:val="24"/>
        </w:rPr>
        <w:t>Conclusion</w:t>
      </w:r>
    </w:p>
    <w:p w:rsidR="0062549A" w:rsidRPr="0062549A" w:rsidRDefault="000218BD" w:rsidP="0062549A">
      <w:pPr>
        <w:spacing w:line="480" w:lineRule="auto"/>
        <w:ind w:left="360"/>
        <w:rPr>
          <w:rFonts w:ascii="Times New Roman" w:hAnsi="Times New Roman" w:cs="Times New Roman"/>
          <w:sz w:val="24"/>
          <w:szCs w:val="24"/>
        </w:rPr>
      </w:pPr>
      <w:r w:rsidRPr="0062549A">
        <w:rPr>
          <w:rFonts w:ascii="Times New Roman" w:hAnsi="Times New Roman" w:cs="Times New Roman"/>
          <w:sz w:val="24"/>
          <w:szCs w:val="24"/>
        </w:rPr>
        <w:t xml:space="preserve">After completing this experiment, it can be determined that </w:t>
      </w:r>
      <w:r w:rsidR="0062549A" w:rsidRPr="0062549A">
        <w:rPr>
          <w:rFonts w:ascii="Times New Roman" w:hAnsi="Times New Roman" w:cs="Times New Roman"/>
          <w:sz w:val="24"/>
          <w:szCs w:val="24"/>
        </w:rPr>
        <w:t>color change, turbidity,</w:t>
      </w:r>
    </w:p>
    <w:p w:rsidR="000218BD" w:rsidRPr="005A7D21" w:rsidRDefault="0062549A" w:rsidP="0062549A">
      <w:pPr>
        <w:spacing w:line="480" w:lineRule="auto"/>
        <w:rPr>
          <w:rFonts w:ascii="Times New Roman" w:hAnsi="Times New Roman" w:cs="Times New Roman"/>
          <w:sz w:val="24"/>
          <w:szCs w:val="24"/>
        </w:rPr>
      </w:pPr>
      <w:proofErr w:type="gramStart"/>
      <w:r w:rsidRPr="0062549A">
        <w:rPr>
          <w:rFonts w:ascii="Times New Roman" w:hAnsi="Times New Roman" w:cs="Times New Roman"/>
          <w:sz w:val="24"/>
          <w:szCs w:val="24"/>
        </w:rPr>
        <w:t>and</w:t>
      </w:r>
      <w:proofErr w:type="gramEnd"/>
      <w:r w:rsidRPr="0062549A">
        <w:rPr>
          <w:rFonts w:ascii="Times New Roman" w:hAnsi="Times New Roman" w:cs="Times New Roman"/>
          <w:sz w:val="24"/>
          <w:szCs w:val="24"/>
        </w:rPr>
        <w:t xml:space="preserve"> no fluorescence are good indicators that the protein was denatured.  </w:t>
      </w:r>
      <w:r>
        <w:rPr>
          <w:rFonts w:ascii="Times New Roman" w:hAnsi="Times New Roman" w:cs="Times New Roman"/>
          <w:sz w:val="24"/>
          <w:szCs w:val="24"/>
        </w:rPr>
        <w:t xml:space="preserve">When urea, acetone, sodium chloride, or hydrochloric acid were added to the </w:t>
      </w:r>
      <w:proofErr w:type="gramStart"/>
      <w:r>
        <w:rPr>
          <w:rFonts w:ascii="Times New Roman" w:hAnsi="Times New Roman" w:cs="Times New Roman"/>
          <w:sz w:val="24"/>
          <w:szCs w:val="24"/>
        </w:rPr>
        <w:t>solution</w:t>
      </w:r>
      <w:proofErr w:type="gramEnd"/>
      <w:r>
        <w:rPr>
          <w:rFonts w:ascii="Times New Roman" w:hAnsi="Times New Roman" w:cs="Times New Roman"/>
          <w:sz w:val="24"/>
          <w:szCs w:val="24"/>
        </w:rPr>
        <w:t xml:space="preserve"> the previously listed characteristics were made.  They were also apparent when the solution </w:t>
      </w:r>
      <w:proofErr w:type="gramStart"/>
      <w:r>
        <w:rPr>
          <w:rFonts w:ascii="Times New Roman" w:hAnsi="Times New Roman" w:cs="Times New Roman"/>
          <w:sz w:val="24"/>
          <w:szCs w:val="24"/>
        </w:rPr>
        <w:t>was heated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Therfore</w:t>
      </w:r>
      <w:proofErr w:type="spellEnd"/>
      <w:r>
        <w:rPr>
          <w:rFonts w:ascii="Times New Roman" w:hAnsi="Times New Roman" w:cs="Times New Roman"/>
          <w:sz w:val="24"/>
          <w:szCs w:val="24"/>
        </w:rPr>
        <w:t xml:space="preserve">, in order for the protein to function properly, high temperatures and the addition of certain solutions that would outcompete intermolecular forces </w:t>
      </w:r>
      <w:proofErr w:type="gramStart"/>
      <w:r>
        <w:rPr>
          <w:rFonts w:ascii="Times New Roman" w:hAnsi="Times New Roman" w:cs="Times New Roman"/>
          <w:sz w:val="24"/>
          <w:szCs w:val="24"/>
        </w:rPr>
        <w:t>should be avoided</w:t>
      </w:r>
      <w:proofErr w:type="gramEnd"/>
      <w:r>
        <w:rPr>
          <w:rFonts w:ascii="Times New Roman" w:hAnsi="Times New Roman" w:cs="Times New Roman"/>
          <w:sz w:val="24"/>
          <w:szCs w:val="24"/>
        </w:rPr>
        <w:t xml:space="preserve">.  Whereas the other conditions </w:t>
      </w:r>
      <w:r>
        <w:rPr>
          <w:rFonts w:ascii="Times New Roman" w:hAnsi="Times New Roman" w:cs="Times New Roman"/>
          <w:sz w:val="24"/>
          <w:szCs w:val="24"/>
        </w:rPr>
        <w:lastRenderedPageBreak/>
        <w:t>tes</w:t>
      </w:r>
      <w:r w:rsidRPr="005A7D21">
        <w:rPr>
          <w:rFonts w:ascii="Times New Roman" w:hAnsi="Times New Roman" w:cs="Times New Roman"/>
          <w:sz w:val="24"/>
          <w:szCs w:val="24"/>
        </w:rPr>
        <w:t xml:space="preserve">ted </w:t>
      </w:r>
      <w:proofErr w:type="gramStart"/>
      <w:r w:rsidRPr="005A7D21">
        <w:rPr>
          <w:rFonts w:ascii="Times New Roman" w:hAnsi="Times New Roman" w:cs="Times New Roman"/>
          <w:sz w:val="24"/>
          <w:szCs w:val="24"/>
        </w:rPr>
        <w:t>allowed</w:t>
      </w:r>
      <w:proofErr w:type="gramEnd"/>
      <w:r w:rsidRPr="005A7D21">
        <w:rPr>
          <w:rFonts w:ascii="Times New Roman" w:hAnsi="Times New Roman" w:cs="Times New Roman"/>
          <w:sz w:val="24"/>
          <w:szCs w:val="24"/>
        </w:rPr>
        <w:t xml:space="preserve"> the protein to function normally and remain folded which is why the protein could still absorb photons and fluoresce.  </w:t>
      </w:r>
    </w:p>
    <w:p w:rsidR="0056201D" w:rsidRPr="005A7D21" w:rsidRDefault="00AA4613" w:rsidP="0056201D">
      <w:pPr>
        <w:spacing w:line="480" w:lineRule="auto"/>
        <w:ind w:left="360"/>
        <w:rPr>
          <w:rFonts w:ascii="Times New Roman" w:hAnsi="Times New Roman" w:cs="Times New Roman"/>
          <w:sz w:val="24"/>
          <w:szCs w:val="24"/>
        </w:rPr>
      </w:pPr>
      <w:r w:rsidRPr="005A7D21">
        <w:rPr>
          <w:rFonts w:ascii="Times New Roman" w:hAnsi="Times New Roman" w:cs="Times New Roman"/>
          <w:b/>
          <w:sz w:val="24"/>
          <w:szCs w:val="24"/>
        </w:rPr>
        <w:t>References</w:t>
      </w:r>
    </w:p>
    <w:p w:rsidR="00C367FD" w:rsidRPr="005A7D21" w:rsidRDefault="0056201D" w:rsidP="00C367FD">
      <w:pPr>
        <w:pStyle w:val="EndNoteBibliography"/>
        <w:spacing w:after="0"/>
        <w:rPr>
          <w:rFonts w:ascii="Times New Roman" w:hAnsi="Times New Roman" w:cs="Times New Roman"/>
          <w:sz w:val="24"/>
          <w:szCs w:val="24"/>
        </w:rPr>
      </w:pPr>
      <w:r w:rsidRPr="005A7D21">
        <w:rPr>
          <w:rFonts w:ascii="Times New Roman" w:hAnsi="Times New Roman" w:cs="Times New Roman"/>
          <w:sz w:val="24"/>
          <w:szCs w:val="24"/>
        </w:rPr>
        <w:fldChar w:fldCharType="begin"/>
      </w:r>
      <w:r w:rsidRPr="005A7D21">
        <w:rPr>
          <w:rFonts w:ascii="Times New Roman" w:hAnsi="Times New Roman" w:cs="Times New Roman"/>
          <w:sz w:val="24"/>
          <w:szCs w:val="24"/>
        </w:rPr>
        <w:instrText xml:space="preserve"> ADDIN EN.REFLIST </w:instrText>
      </w:r>
      <w:r w:rsidRPr="005A7D21">
        <w:rPr>
          <w:rFonts w:ascii="Times New Roman" w:hAnsi="Times New Roman" w:cs="Times New Roman"/>
          <w:sz w:val="24"/>
          <w:szCs w:val="24"/>
        </w:rPr>
        <w:fldChar w:fldCharType="separate"/>
      </w:r>
      <w:bookmarkStart w:id="1" w:name="_ENREF_1"/>
      <w:r w:rsidR="00C367FD" w:rsidRPr="005A7D21">
        <w:rPr>
          <w:rFonts w:ascii="Times New Roman" w:hAnsi="Times New Roman" w:cs="Times New Roman"/>
          <w:sz w:val="24"/>
          <w:szCs w:val="24"/>
        </w:rPr>
        <w:t>1.</w:t>
      </w:r>
      <w:r w:rsidR="00C367FD" w:rsidRPr="005A7D21">
        <w:rPr>
          <w:rFonts w:ascii="Times New Roman" w:hAnsi="Times New Roman" w:cs="Times New Roman"/>
          <w:sz w:val="24"/>
          <w:szCs w:val="24"/>
        </w:rPr>
        <w:tab/>
        <w:t xml:space="preserve">Patricia Amateis, M. D., Victoria Long, </w:t>
      </w:r>
      <w:r w:rsidR="00C367FD" w:rsidRPr="005A7D21">
        <w:rPr>
          <w:rFonts w:ascii="Times New Roman" w:hAnsi="Times New Roman" w:cs="Times New Roman"/>
          <w:i/>
          <w:sz w:val="24"/>
          <w:szCs w:val="24"/>
        </w:rPr>
        <w:t>General Chemistry 1046 Laboratory Manual</w:t>
      </w:r>
      <w:r w:rsidR="00C367FD" w:rsidRPr="005A7D21">
        <w:rPr>
          <w:rFonts w:ascii="Times New Roman" w:hAnsi="Times New Roman" w:cs="Times New Roman"/>
          <w:sz w:val="24"/>
          <w:szCs w:val="24"/>
        </w:rPr>
        <w:t>.</w:t>
      </w:r>
      <w:r w:rsidR="005A7D21">
        <w:rPr>
          <w:rFonts w:ascii="Times New Roman" w:hAnsi="Times New Roman" w:cs="Times New Roman"/>
          <w:sz w:val="24"/>
          <w:szCs w:val="24"/>
        </w:rPr>
        <w:t xml:space="preserve"> Hayden-McNeil Publishing: p 105-110</w:t>
      </w:r>
      <w:r w:rsidR="00C367FD" w:rsidRPr="005A7D21">
        <w:rPr>
          <w:rFonts w:ascii="Times New Roman" w:hAnsi="Times New Roman" w:cs="Times New Roman"/>
          <w:sz w:val="24"/>
          <w:szCs w:val="24"/>
        </w:rPr>
        <w:t>.</w:t>
      </w:r>
      <w:bookmarkEnd w:id="1"/>
    </w:p>
    <w:p w:rsidR="00C367FD" w:rsidRPr="005A7D21" w:rsidRDefault="00C367FD" w:rsidP="00C367FD">
      <w:pPr>
        <w:pStyle w:val="EndNoteBibliography"/>
        <w:rPr>
          <w:rFonts w:ascii="Times New Roman" w:hAnsi="Times New Roman" w:cs="Times New Roman"/>
          <w:sz w:val="24"/>
          <w:szCs w:val="24"/>
        </w:rPr>
      </w:pPr>
      <w:bookmarkStart w:id="2" w:name="_ENREF_2"/>
      <w:r w:rsidRPr="005A7D21">
        <w:rPr>
          <w:rFonts w:ascii="Times New Roman" w:hAnsi="Times New Roman" w:cs="Times New Roman"/>
          <w:sz w:val="24"/>
          <w:szCs w:val="24"/>
        </w:rPr>
        <w:t>2.</w:t>
      </w:r>
      <w:r w:rsidRPr="005A7D21">
        <w:rPr>
          <w:rFonts w:ascii="Times New Roman" w:hAnsi="Times New Roman" w:cs="Times New Roman"/>
          <w:sz w:val="24"/>
          <w:szCs w:val="24"/>
        </w:rPr>
        <w:tab/>
        <w:t>Buffers for Biomedical Reactions. https://</w:t>
      </w:r>
      <w:hyperlink r:id="rId6" w:history="1">
        <w:r w:rsidRPr="005A7D21">
          <w:rPr>
            <w:rStyle w:val="Hyperlink"/>
            <w:rFonts w:ascii="Times New Roman" w:hAnsi="Times New Roman" w:cs="Times New Roman"/>
            <w:sz w:val="24"/>
            <w:szCs w:val="24"/>
          </w:rPr>
          <w:t>www.promega.com/resources/product-guides-and-selectors/protocols-and-applications-guide/buffers-for-biochemical-reactions/</w:t>
        </w:r>
      </w:hyperlink>
    </w:p>
    <w:p w:rsidR="00C367FD" w:rsidRPr="005A7D21" w:rsidRDefault="00C367FD" w:rsidP="00C367FD">
      <w:pPr>
        <w:pStyle w:val="EndNoteBibliography"/>
        <w:spacing w:after="0"/>
        <w:rPr>
          <w:rFonts w:ascii="Times New Roman" w:hAnsi="Times New Roman" w:cs="Times New Roman"/>
          <w:sz w:val="24"/>
          <w:szCs w:val="24"/>
        </w:rPr>
      </w:pPr>
      <w:r w:rsidRPr="005A7D21">
        <w:rPr>
          <w:rFonts w:ascii="Times New Roman" w:hAnsi="Times New Roman" w:cs="Times New Roman"/>
          <w:sz w:val="24"/>
          <w:szCs w:val="24"/>
        </w:rPr>
        <w:t xml:space="preserve"> (accessed 3/23/15).</w:t>
      </w:r>
      <w:bookmarkEnd w:id="2"/>
    </w:p>
    <w:p w:rsidR="00C367FD" w:rsidRPr="005A7D21" w:rsidRDefault="00C367FD" w:rsidP="00C367FD">
      <w:pPr>
        <w:pStyle w:val="EndNoteBibliography"/>
        <w:spacing w:after="0"/>
        <w:rPr>
          <w:rFonts w:ascii="Times New Roman" w:hAnsi="Times New Roman" w:cs="Times New Roman"/>
          <w:sz w:val="24"/>
          <w:szCs w:val="24"/>
        </w:rPr>
      </w:pPr>
      <w:bookmarkStart w:id="3" w:name="_ENREF_3"/>
      <w:r w:rsidRPr="005A7D21">
        <w:rPr>
          <w:rFonts w:ascii="Times New Roman" w:hAnsi="Times New Roman" w:cs="Times New Roman"/>
          <w:sz w:val="24"/>
          <w:szCs w:val="24"/>
        </w:rPr>
        <w:t>3.</w:t>
      </w:r>
      <w:r w:rsidRPr="005A7D21">
        <w:rPr>
          <w:rFonts w:ascii="Times New Roman" w:hAnsi="Times New Roman" w:cs="Times New Roman"/>
          <w:sz w:val="24"/>
          <w:szCs w:val="24"/>
        </w:rPr>
        <w:tab/>
        <w:t xml:space="preserve">Brewton-Parker College. </w:t>
      </w:r>
      <w:hyperlink r:id="rId7" w:history="1">
        <w:r w:rsidRPr="005A7D21">
          <w:rPr>
            <w:rStyle w:val="Hyperlink"/>
            <w:rFonts w:ascii="Times New Roman" w:hAnsi="Times New Roman" w:cs="Times New Roman"/>
            <w:sz w:val="24"/>
            <w:szCs w:val="24"/>
          </w:rPr>
          <w:t>http://www.bpc.edu/mathscience/chemistry/table_of_polyprotic_acids.html</w:t>
        </w:r>
      </w:hyperlink>
      <w:r w:rsidRPr="005A7D21">
        <w:rPr>
          <w:rFonts w:ascii="Times New Roman" w:hAnsi="Times New Roman" w:cs="Times New Roman"/>
          <w:sz w:val="24"/>
          <w:szCs w:val="24"/>
        </w:rPr>
        <w:t xml:space="preserve"> (accessed 3/23/15).</w:t>
      </w:r>
      <w:bookmarkEnd w:id="3"/>
    </w:p>
    <w:p w:rsidR="00C367FD" w:rsidRPr="005A7D21" w:rsidRDefault="00C367FD" w:rsidP="00C367FD">
      <w:pPr>
        <w:pStyle w:val="EndNoteBibliography"/>
        <w:rPr>
          <w:rFonts w:ascii="Times New Roman" w:hAnsi="Times New Roman" w:cs="Times New Roman"/>
          <w:sz w:val="24"/>
          <w:szCs w:val="24"/>
        </w:rPr>
      </w:pPr>
      <w:bookmarkStart w:id="4" w:name="_ENREF_4"/>
      <w:r w:rsidRPr="005A7D21">
        <w:rPr>
          <w:rFonts w:ascii="Times New Roman" w:hAnsi="Times New Roman" w:cs="Times New Roman"/>
          <w:sz w:val="24"/>
          <w:szCs w:val="24"/>
        </w:rPr>
        <w:t>4.</w:t>
      </w:r>
      <w:r w:rsidRPr="005A7D21">
        <w:rPr>
          <w:rFonts w:ascii="Times New Roman" w:hAnsi="Times New Roman" w:cs="Times New Roman"/>
          <w:sz w:val="24"/>
          <w:szCs w:val="24"/>
        </w:rPr>
        <w:tab/>
        <w:t>BioLabs. https://</w:t>
      </w:r>
      <w:hyperlink r:id="rId8" w:history="1">
        <w:r w:rsidRPr="005A7D21">
          <w:rPr>
            <w:rStyle w:val="Hyperlink"/>
            <w:rFonts w:ascii="Times New Roman" w:hAnsi="Times New Roman" w:cs="Times New Roman"/>
            <w:sz w:val="24"/>
            <w:szCs w:val="24"/>
          </w:rPr>
          <w:t>www.neb.com/tools-and-resources/usage-guidelines/amino-acid-structures</w:t>
        </w:r>
      </w:hyperlink>
      <w:r w:rsidRPr="005A7D21">
        <w:rPr>
          <w:rFonts w:ascii="Times New Roman" w:hAnsi="Times New Roman" w:cs="Times New Roman"/>
          <w:sz w:val="24"/>
          <w:szCs w:val="24"/>
        </w:rPr>
        <w:t xml:space="preserve"> (accessed 3/23/15).</w:t>
      </w:r>
      <w:bookmarkEnd w:id="4"/>
    </w:p>
    <w:p w:rsidR="00AA4613" w:rsidRDefault="0056201D" w:rsidP="00BA050A">
      <w:r w:rsidRPr="005A7D21">
        <w:rPr>
          <w:rFonts w:ascii="Times New Roman" w:hAnsi="Times New Roman" w:cs="Times New Roman"/>
          <w:sz w:val="24"/>
          <w:szCs w:val="24"/>
        </w:rPr>
        <w:fldChar w:fldCharType="end"/>
      </w:r>
    </w:p>
    <w:p w:rsidR="0056201D" w:rsidRPr="00BA050A" w:rsidRDefault="0056201D" w:rsidP="00BA050A">
      <w:pPr>
        <w:pStyle w:val="ListParagraph"/>
        <w:numPr>
          <w:ilvl w:val="0"/>
          <w:numId w:val="1"/>
        </w:numPr>
        <w:spacing w:line="480" w:lineRule="auto"/>
        <w:rPr>
          <w:rFonts w:ascii="Times New Roman" w:hAnsi="Times New Roman" w:cs="Times New Roman"/>
          <w:b/>
          <w:sz w:val="24"/>
          <w:szCs w:val="24"/>
        </w:rPr>
      </w:pPr>
      <w:r w:rsidRPr="00BA050A">
        <w:rPr>
          <w:rFonts w:ascii="Times New Roman" w:hAnsi="Times New Roman" w:cs="Times New Roman"/>
          <w:b/>
          <w:sz w:val="24"/>
          <w:szCs w:val="24"/>
        </w:rPr>
        <w:t>Post-Lab Questions</w:t>
      </w:r>
    </w:p>
    <w:p w:rsidR="0056201D" w:rsidRDefault="0056201D" w:rsidP="0056201D">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addition of the 0.1M sodium phosphate buffer in the protein was necessary to create a buffer range for the protein.  With the added buffer, the solution will resist </w:t>
      </w:r>
      <w:r w:rsidR="009261D0">
        <w:rPr>
          <w:rFonts w:ascii="Times New Roman" w:hAnsi="Times New Roman" w:cs="Times New Roman"/>
          <w:sz w:val="24"/>
          <w:szCs w:val="24"/>
        </w:rPr>
        <w:t xml:space="preserve">a pH change by resisting changes in hydrogen ion concentration.  The general “rule of thumb” when determining a buffer range is to use the dissociation constant of the acid in the buffer solution to determine the </w:t>
      </w:r>
      <w:proofErr w:type="spellStart"/>
      <w:r w:rsidR="009261D0">
        <w:rPr>
          <w:rFonts w:ascii="Times New Roman" w:hAnsi="Times New Roman" w:cs="Times New Roman"/>
          <w:sz w:val="24"/>
          <w:szCs w:val="24"/>
        </w:rPr>
        <w:t>pK</w:t>
      </w:r>
      <w:r w:rsidR="009261D0">
        <w:rPr>
          <w:rFonts w:ascii="Times New Roman" w:hAnsi="Times New Roman" w:cs="Times New Roman"/>
          <w:sz w:val="24"/>
          <w:szCs w:val="24"/>
          <w:vertAlign w:val="subscript"/>
        </w:rPr>
        <w:t>a</w:t>
      </w:r>
      <w:proofErr w:type="spellEnd"/>
      <w:r w:rsidR="009261D0">
        <w:rPr>
          <w:rFonts w:ascii="Times New Roman" w:hAnsi="Times New Roman" w:cs="Times New Roman"/>
          <w:sz w:val="24"/>
          <w:szCs w:val="24"/>
        </w:rPr>
        <w:t>.</w:t>
      </w:r>
      <w:hyperlink w:anchor="_ENREF_2" w:tooltip=",  #123" w:history="1">
        <w:r w:rsidR="00C367FD">
          <w:rPr>
            <w:rFonts w:ascii="Times New Roman" w:hAnsi="Times New Roman" w:cs="Times New Roman"/>
            <w:sz w:val="24"/>
            <w:szCs w:val="24"/>
          </w:rPr>
          <w:fldChar w:fldCharType="begin"/>
        </w:r>
        <w:r w:rsidR="00C367FD">
          <w:rPr>
            <w:rFonts w:ascii="Times New Roman" w:hAnsi="Times New Roman" w:cs="Times New Roman"/>
            <w:sz w:val="24"/>
            <w:szCs w:val="24"/>
          </w:rPr>
          <w:instrText xml:space="preserve"> ADDIN EN.CITE &lt;EndNote&gt;&lt;Cite&gt;&lt;RecNum&gt;123&lt;/RecNum&gt;&lt;DisplayText&gt;&lt;style face="superscript"&gt;2&lt;/style&gt;&lt;/DisplayText&gt;&lt;record&gt;&lt;rec-number&gt;123&lt;/rec-number&gt;&lt;foreign-keys&gt;&lt;key app="EN" db-id="29daw9rr89vvdze0seavfavi0vteewdszffw"&gt;123&lt;/key&gt;&lt;/foreign-keys&gt;&lt;ref-type name="Web Page"&gt;12&lt;/ref-type&gt;&lt;contributors&gt;&lt;/contributors&gt;&lt;titles&gt;&lt;title&gt;Buffers for Biomedical Reactions&lt;/title&gt;&lt;/titles&gt;&lt;number&gt;3/23/15&lt;/number&gt;&lt;dates&gt;&lt;/dates&gt;&lt;publisher&gt;Promega Coorporation&lt;/publisher&gt;&lt;urls&gt;&lt;related-urls&gt;&lt;url&gt;https://www.promega.com/resources/product-guides-and-selectors/protocols-and-applications-guide/buffers-for-biochemical-reactions/&lt;/url&gt;&lt;/related-urls&gt;&lt;/urls&gt;&lt;/record&gt;&lt;/Cite&gt;&lt;/EndNote&gt;</w:instrText>
        </w:r>
        <w:r w:rsidR="00C367FD">
          <w:rPr>
            <w:rFonts w:ascii="Times New Roman" w:hAnsi="Times New Roman" w:cs="Times New Roman"/>
            <w:sz w:val="24"/>
            <w:szCs w:val="24"/>
          </w:rPr>
          <w:fldChar w:fldCharType="separate"/>
        </w:r>
        <w:r w:rsidR="00C367FD" w:rsidRPr="00C367FD">
          <w:rPr>
            <w:rFonts w:ascii="Times New Roman" w:hAnsi="Times New Roman" w:cs="Times New Roman"/>
            <w:noProof/>
            <w:sz w:val="24"/>
            <w:szCs w:val="24"/>
            <w:vertAlign w:val="superscript"/>
          </w:rPr>
          <w:t>2</w:t>
        </w:r>
        <w:r w:rsidR="00C367FD">
          <w:rPr>
            <w:rFonts w:ascii="Times New Roman" w:hAnsi="Times New Roman" w:cs="Times New Roman"/>
            <w:sz w:val="24"/>
            <w:szCs w:val="24"/>
          </w:rPr>
          <w:fldChar w:fldCharType="end"/>
        </w:r>
      </w:hyperlink>
      <w:r w:rsidR="009261D0">
        <w:rPr>
          <w:rFonts w:ascii="Times New Roman" w:hAnsi="Times New Roman" w:cs="Times New Roman"/>
          <w:sz w:val="24"/>
          <w:szCs w:val="24"/>
        </w:rPr>
        <w:t xml:space="preserve">  Then, the </w:t>
      </w:r>
      <w:proofErr w:type="spellStart"/>
      <w:r w:rsidR="009261D0">
        <w:rPr>
          <w:rFonts w:ascii="Times New Roman" w:hAnsi="Times New Roman" w:cs="Times New Roman"/>
          <w:sz w:val="24"/>
          <w:szCs w:val="24"/>
        </w:rPr>
        <w:t>pK</w:t>
      </w:r>
      <w:r w:rsidR="009261D0">
        <w:rPr>
          <w:rFonts w:ascii="Times New Roman" w:hAnsi="Times New Roman" w:cs="Times New Roman"/>
          <w:sz w:val="24"/>
          <w:szCs w:val="24"/>
          <w:vertAlign w:val="subscript"/>
        </w:rPr>
        <w:t>a</w:t>
      </w:r>
      <w:proofErr w:type="spellEnd"/>
      <w:r w:rsidR="009261D0">
        <w:rPr>
          <w:rFonts w:ascii="Times New Roman" w:hAnsi="Times New Roman" w:cs="Times New Roman"/>
          <w:sz w:val="24"/>
          <w:szCs w:val="24"/>
        </w:rPr>
        <w:t xml:space="preserve"> that was determined is the middle of the buffer range; subtract and add one pH unit to the </w:t>
      </w:r>
      <w:proofErr w:type="spellStart"/>
      <w:r w:rsidR="009261D0">
        <w:rPr>
          <w:rFonts w:ascii="Times New Roman" w:hAnsi="Times New Roman" w:cs="Times New Roman"/>
          <w:sz w:val="24"/>
          <w:szCs w:val="24"/>
        </w:rPr>
        <w:t>pK</w:t>
      </w:r>
      <w:r w:rsidR="009261D0">
        <w:rPr>
          <w:rFonts w:ascii="Times New Roman" w:hAnsi="Times New Roman" w:cs="Times New Roman"/>
          <w:sz w:val="24"/>
          <w:szCs w:val="24"/>
          <w:vertAlign w:val="subscript"/>
        </w:rPr>
        <w:t>a</w:t>
      </w:r>
      <w:proofErr w:type="spellEnd"/>
      <w:r w:rsidR="009261D0">
        <w:rPr>
          <w:rFonts w:ascii="Times New Roman" w:hAnsi="Times New Roman" w:cs="Times New Roman"/>
          <w:sz w:val="24"/>
          <w:szCs w:val="24"/>
        </w:rPr>
        <w:t xml:space="preserve"> to calculate the range.</w:t>
      </w:r>
      <w:r w:rsidR="00E11BA0">
        <w:rPr>
          <w:rFonts w:ascii="Times New Roman" w:hAnsi="Times New Roman" w:cs="Times New Roman"/>
          <w:sz w:val="24"/>
          <w:szCs w:val="24"/>
        </w:rPr>
        <w:t xml:space="preserve"> The </w:t>
      </w:r>
      <w:proofErr w:type="spellStart"/>
      <w:r w:rsidR="00E11BA0">
        <w:rPr>
          <w:rFonts w:ascii="Times New Roman" w:hAnsi="Times New Roman" w:cs="Times New Roman"/>
          <w:sz w:val="24"/>
          <w:szCs w:val="24"/>
        </w:rPr>
        <w:t>Ka</w:t>
      </w:r>
      <w:proofErr w:type="spellEnd"/>
      <w:r w:rsidR="00E11BA0">
        <w:rPr>
          <w:rFonts w:ascii="Times New Roman" w:hAnsi="Times New Roman" w:cs="Times New Roman"/>
          <w:sz w:val="24"/>
          <w:szCs w:val="24"/>
        </w:rPr>
        <w:t xml:space="preserve"> equals 7.5x10</w:t>
      </w:r>
      <w:r w:rsidR="00E11BA0">
        <w:rPr>
          <w:rFonts w:ascii="Times New Roman" w:hAnsi="Times New Roman" w:cs="Times New Roman"/>
          <w:sz w:val="24"/>
          <w:szCs w:val="24"/>
          <w:vertAlign w:val="superscript"/>
        </w:rPr>
        <w:t>-3</w:t>
      </w:r>
      <w:r w:rsidR="00E11BA0">
        <w:rPr>
          <w:rFonts w:ascii="Times New Roman" w:hAnsi="Times New Roman" w:cs="Times New Roman"/>
          <w:sz w:val="24"/>
          <w:szCs w:val="24"/>
        </w:rPr>
        <w:t xml:space="preserve"> therefor the </w:t>
      </w:r>
      <w:proofErr w:type="spellStart"/>
      <w:r w:rsidR="00E11BA0">
        <w:rPr>
          <w:rFonts w:ascii="Times New Roman" w:hAnsi="Times New Roman" w:cs="Times New Roman"/>
          <w:sz w:val="24"/>
          <w:szCs w:val="24"/>
        </w:rPr>
        <w:t>pKa</w:t>
      </w:r>
      <w:proofErr w:type="spellEnd"/>
      <w:r w:rsidR="00E11BA0">
        <w:rPr>
          <w:rFonts w:ascii="Times New Roman" w:hAnsi="Times New Roman" w:cs="Times New Roman"/>
          <w:sz w:val="24"/>
          <w:szCs w:val="24"/>
        </w:rPr>
        <w:t xml:space="preserve"> is equal to 2.12, therefore the buffer region is 1.12-3.12.</w:t>
      </w:r>
      <w:hyperlink w:anchor="_ENREF_3" w:tooltip=",  #122" w:history="1">
        <w:r w:rsidR="00C367FD">
          <w:rPr>
            <w:rFonts w:ascii="Times New Roman" w:hAnsi="Times New Roman" w:cs="Times New Roman"/>
            <w:sz w:val="24"/>
            <w:szCs w:val="24"/>
          </w:rPr>
          <w:fldChar w:fldCharType="begin"/>
        </w:r>
        <w:r w:rsidR="00C367FD">
          <w:rPr>
            <w:rFonts w:ascii="Times New Roman" w:hAnsi="Times New Roman" w:cs="Times New Roman"/>
            <w:sz w:val="24"/>
            <w:szCs w:val="24"/>
          </w:rPr>
          <w:instrText xml:space="preserve"> ADDIN EN.CITE &lt;EndNote&gt;&lt;Cite&gt;&lt;RecNum&gt;122&lt;/RecNum&gt;&lt;DisplayText&gt;&lt;style face="superscript"&gt;3&lt;/style&gt;&lt;/DisplayText&gt;&lt;record&gt;&lt;rec-number&gt;122&lt;/rec-number&gt;&lt;foreign-keys&gt;&lt;key app="EN" db-id="29daw9rr89vvdze0seavfavi0vteewdszffw"&gt;122&lt;/key&gt;&lt;/foreign-keys&gt;&lt;ref-type name="Web Page"&gt;12&lt;/ref-type&gt;&lt;contributors&gt;&lt;/contributors&gt;&lt;titles&gt;&lt;title&gt;Brewton-Parker College&lt;/title&gt;&lt;secondary-title&gt;Table of Ka Values for Common Polyprotic Acids&lt;/secondary-title&gt;&lt;/titles&gt;&lt;number&gt;3/23/15&lt;/number&gt;&lt;dates&gt;&lt;/dates&gt;&lt;publisher&gt;Brewton-Parker College&lt;/publisher&gt;&lt;urls&gt;&lt;related-urls&gt;&lt;url&gt;http://www.bpc.edu/mathscience/chemistry/table_of_polyprotic_acids.html&lt;/url&gt;&lt;/related-urls&gt;&lt;/urls&gt;&lt;/record&gt;&lt;/Cite&gt;&lt;/EndNote&gt;</w:instrText>
        </w:r>
        <w:r w:rsidR="00C367FD">
          <w:rPr>
            <w:rFonts w:ascii="Times New Roman" w:hAnsi="Times New Roman" w:cs="Times New Roman"/>
            <w:sz w:val="24"/>
            <w:szCs w:val="24"/>
          </w:rPr>
          <w:fldChar w:fldCharType="separate"/>
        </w:r>
        <w:r w:rsidR="00C367FD" w:rsidRPr="00C367FD">
          <w:rPr>
            <w:rFonts w:ascii="Times New Roman" w:hAnsi="Times New Roman" w:cs="Times New Roman"/>
            <w:noProof/>
            <w:sz w:val="24"/>
            <w:szCs w:val="24"/>
            <w:vertAlign w:val="superscript"/>
          </w:rPr>
          <w:t>3</w:t>
        </w:r>
        <w:r w:rsidR="00C367FD">
          <w:rPr>
            <w:rFonts w:ascii="Times New Roman" w:hAnsi="Times New Roman" w:cs="Times New Roman"/>
            <w:sz w:val="24"/>
            <w:szCs w:val="24"/>
          </w:rPr>
          <w:fldChar w:fldCharType="end"/>
        </w:r>
      </w:hyperlink>
    </w:p>
    <w:p w:rsidR="009261D0" w:rsidRDefault="009261D0" w:rsidP="0056201D">
      <w:pPr>
        <w:pStyle w:val="ListParagraph"/>
        <w:numPr>
          <w:ilvl w:val="0"/>
          <w:numId w:val="2"/>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Phycocyanin</w:t>
      </w:r>
      <w:proofErr w:type="spellEnd"/>
      <w:r>
        <w:rPr>
          <w:rFonts w:ascii="Times New Roman" w:hAnsi="Times New Roman" w:cs="Times New Roman"/>
          <w:sz w:val="24"/>
          <w:szCs w:val="24"/>
        </w:rPr>
        <w:t xml:space="preserve"> binds </w:t>
      </w:r>
      <w:proofErr w:type="spellStart"/>
      <w:r>
        <w:rPr>
          <w:rFonts w:ascii="Times New Roman" w:hAnsi="Times New Roman" w:cs="Times New Roman"/>
          <w:sz w:val="24"/>
          <w:szCs w:val="24"/>
        </w:rPr>
        <w:t>tetrapyrrol</w:t>
      </w:r>
      <w:proofErr w:type="spellEnd"/>
      <w:r>
        <w:rPr>
          <w:rFonts w:ascii="Times New Roman" w:hAnsi="Times New Roman" w:cs="Times New Roman"/>
          <w:sz w:val="24"/>
          <w:szCs w:val="24"/>
        </w:rPr>
        <w:t xml:space="preserve"> pigment molecules in a linear fashion when properly folded.  These pigments absorb photons and in turn allow the solution to be fluorescent under light.  If the protein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not present, then the protein would lose its linear conformation and curl into a lock-washer conformation.  In this </w:t>
      </w:r>
      <w:r>
        <w:rPr>
          <w:rFonts w:ascii="Times New Roman" w:hAnsi="Times New Roman" w:cs="Times New Roman"/>
          <w:sz w:val="24"/>
          <w:szCs w:val="24"/>
        </w:rPr>
        <w:lastRenderedPageBreak/>
        <w:t>form, the pigment does not collect the right color or as many photons.  If there are not as many photons to be absorbed, then the fluorescence is lost.</w:t>
      </w:r>
      <w:hyperlink w:anchor="_ENREF_1" w:tooltip="Patricia Amateis,  #83" w:history="1">
        <w:r w:rsidR="00C367FD">
          <w:rPr>
            <w:rFonts w:ascii="Times New Roman" w:hAnsi="Times New Roman" w:cs="Times New Roman"/>
            <w:sz w:val="24"/>
            <w:szCs w:val="24"/>
          </w:rPr>
          <w:fldChar w:fldCharType="begin"/>
        </w:r>
        <w:r w:rsidR="00C367FD">
          <w:rPr>
            <w:rFonts w:ascii="Times New Roman" w:hAnsi="Times New Roman" w:cs="Times New Roman"/>
            <w:sz w:val="24"/>
            <w:szCs w:val="24"/>
          </w:rPr>
          <w:instrText xml:space="preserve"> ADDIN EN.CITE &lt;EndNote&gt;&lt;Cite&gt;&lt;Author&gt;Patricia Amateis&lt;/Author&gt;&lt;RecNum&gt;83&lt;/RecNum&gt;&lt;DisplayText&gt;&lt;style face="superscript"&gt;1&lt;/style&gt;&lt;/DisplayText&gt;&lt;record&gt;&lt;rec-number&gt;83&lt;/rec-number&gt;&lt;foreign-keys&gt;&lt;key app="EN" db-id="29daw9rr89vvdze0seavfavi0vteewdszffw"&gt;83&lt;/key&gt;&lt;/foreign-keys&gt;&lt;ref-type name="Book"&gt;6&lt;/ref-type&gt;&lt;contributors&gt;&lt;authors&gt;&lt;author&gt;Patricia Amateis, Michell Dalton, Victoria Long&lt;/author&gt;&lt;/authors&gt;&lt;/contributors&gt;&lt;titles&gt;&lt;title&gt;General Chemistry 1046 Laboratory Manual&lt;/title&gt;&lt;/titles&gt;&lt;pages&gt;176&lt;/pages&gt;&lt;dates&gt;&lt;/dates&gt;&lt;publisher&gt;Hayden-McNeil Publishing&lt;/publisher&gt;&lt;urls&gt;&lt;/urls&gt;&lt;/record&gt;&lt;/Cite&gt;&lt;/EndNote&gt;</w:instrText>
        </w:r>
        <w:r w:rsidR="00C367FD">
          <w:rPr>
            <w:rFonts w:ascii="Times New Roman" w:hAnsi="Times New Roman" w:cs="Times New Roman"/>
            <w:sz w:val="24"/>
            <w:szCs w:val="24"/>
          </w:rPr>
          <w:fldChar w:fldCharType="separate"/>
        </w:r>
        <w:r w:rsidR="00C367FD" w:rsidRPr="009261D0">
          <w:rPr>
            <w:rFonts w:ascii="Times New Roman" w:hAnsi="Times New Roman" w:cs="Times New Roman"/>
            <w:noProof/>
            <w:sz w:val="24"/>
            <w:szCs w:val="24"/>
            <w:vertAlign w:val="superscript"/>
          </w:rPr>
          <w:t>1</w:t>
        </w:r>
        <w:r w:rsidR="00C367FD">
          <w:rPr>
            <w:rFonts w:ascii="Times New Roman" w:hAnsi="Times New Roman" w:cs="Times New Roman"/>
            <w:sz w:val="24"/>
            <w:szCs w:val="24"/>
          </w:rPr>
          <w:fldChar w:fldCharType="end"/>
        </w:r>
      </w:hyperlink>
    </w:p>
    <w:p w:rsidR="00D273EE" w:rsidRDefault="00D273EE" w:rsidP="00D273EE">
      <w:pPr>
        <w:spacing w:line="480" w:lineRule="auto"/>
        <w:rPr>
          <w:rFonts w:ascii="Times New Roman" w:hAnsi="Times New Roman" w:cs="Times New Roman"/>
          <w:sz w:val="24"/>
          <w:szCs w:val="24"/>
        </w:rPr>
      </w:pPr>
    </w:p>
    <w:p w:rsidR="00D273EE" w:rsidRPr="00D273EE" w:rsidRDefault="00D273EE" w:rsidP="00D273EE">
      <w:pPr>
        <w:spacing w:line="480" w:lineRule="auto"/>
        <w:rPr>
          <w:rFonts w:ascii="Times New Roman" w:hAnsi="Times New Roman" w:cs="Times New Roman"/>
          <w:sz w:val="24"/>
          <w:szCs w:val="24"/>
        </w:rPr>
      </w:pPr>
    </w:p>
    <w:p w:rsidR="009261D0" w:rsidRDefault="00FC5F7C" w:rsidP="0056201D">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Acetone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Urea</w:t>
      </w:r>
    </w:p>
    <w:p w:rsidR="00FC5F7C" w:rsidRDefault="00FC5F7C" w:rsidP="00FC5F7C">
      <w:pPr>
        <w:pStyle w:val="ListParagraph"/>
        <w:spacing w:line="480" w:lineRule="auto"/>
        <w:ind w:left="1440"/>
        <w:rPr>
          <w:rFonts w:ascii="Times New Roman" w:hAnsi="Times New Roman" w:cs="Times New Roman"/>
          <w:sz w:val="24"/>
          <w:szCs w:val="24"/>
        </w:rPr>
      </w:pPr>
    </w:p>
    <w:p w:rsidR="00FC5F7C" w:rsidRDefault="00FC5F7C" w:rsidP="00FC5F7C">
      <w:pPr>
        <w:pStyle w:val="ListParagraph"/>
        <w:spacing w:line="480" w:lineRule="auto"/>
        <w:ind w:left="1440"/>
        <w:rPr>
          <w:rFonts w:ascii="Times New Roman" w:hAnsi="Times New Roman" w:cs="Times New Roman"/>
          <w:sz w:val="24"/>
          <w:szCs w:val="24"/>
        </w:rPr>
      </w:pPr>
    </w:p>
    <w:p w:rsidR="00FC5F7C" w:rsidRDefault="00FC5F7C" w:rsidP="00FC5F7C">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Acetone and urea are both polar solutions.  Since both are polar, there will be dipole-dipole intermolecular forces.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urea exhibits hydrogen bonding because there are two nitrogen atoms bonded to two hydrogen atoms each.  Since there are hydrogen atoms on the acetone, the </w:t>
      </w:r>
      <w:proofErr w:type="spellStart"/>
      <w:r>
        <w:rPr>
          <w:rFonts w:ascii="Times New Roman" w:hAnsi="Times New Roman" w:cs="Times New Roman"/>
          <w:sz w:val="24"/>
          <w:szCs w:val="24"/>
        </w:rPr>
        <w:t>hydrogens</w:t>
      </w:r>
      <w:proofErr w:type="spellEnd"/>
      <w:r>
        <w:rPr>
          <w:rFonts w:ascii="Times New Roman" w:hAnsi="Times New Roman" w:cs="Times New Roman"/>
          <w:sz w:val="24"/>
          <w:szCs w:val="24"/>
        </w:rPr>
        <w:t xml:space="preserve"> from the acetone will most likely bond with the </w:t>
      </w:r>
      <w:proofErr w:type="spellStart"/>
      <w:r>
        <w:rPr>
          <w:rFonts w:ascii="Times New Roman" w:hAnsi="Times New Roman" w:cs="Times New Roman"/>
          <w:sz w:val="24"/>
          <w:szCs w:val="24"/>
        </w:rPr>
        <w:t>nitrogens</w:t>
      </w:r>
      <w:proofErr w:type="spellEnd"/>
      <w:r>
        <w:rPr>
          <w:rFonts w:ascii="Times New Roman" w:hAnsi="Times New Roman" w:cs="Times New Roman"/>
          <w:sz w:val="24"/>
          <w:szCs w:val="24"/>
        </w:rPr>
        <w:t xml:space="preserve"> from the urea.  This will create a hydrogen bond since a hydrogen bond consists of hydrogen atoms bonded to nitrogen, oxygen, or fluorine.  The stronger force between these species will be the hydrogen bonds.</w:t>
      </w:r>
    </w:p>
    <w:p w:rsidR="00AA4613" w:rsidRDefault="00FC5F7C" w:rsidP="00FC5F7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Amino Acids with positive or aromatic side chains</w:t>
      </w:r>
      <w:hyperlink w:anchor="_ENREF_4" w:tooltip=",  #121" w:history="1">
        <w:r w:rsidR="00C367FD">
          <w:rPr>
            <w:rFonts w:ascii="Times New Roman" w:hAnsi="Times New Roman" w:cs="Times New Roman"/>
            <w:sz w:val="24"/>
            <w:szCs w:val="24"/>
          </w:rPr>
          <w:fldChar w:fldCharType="begin"/>
        </w:r>
        <w:r w:rsidR="00C367FD">
          <w:rPr>
            <w:rFonts w:ascii="Times New Roman" w:hAnsi="Times New Roman" w:cs="Times New Roman"/>
            <w:sz w:val="24"/>
            <w:szCs w:val="24"/>
          </w:rPr>
          <w:instrText xml:space="preserve"> ADDIN EN.CITE &lt;EndNote&gt;&lt;Cite&gt;&lt;RecNum&gt;121&lt;/RecNum&gt;&lt;DisplayText&gt;&lt;style face="superscript"&gt;4&lt;/style&gt;&lt;/DisplayText&gt;&lt;record&gt;&lt;rec-number&gt;121&lt;/rec-number&gt;&lt;foreign-keys&gt;&lt;key app="EN" db-id="29daw9rr89vvdze0seavfavi0vteewdszffw"&gt;121&lt;/key&gt;&lt;/foreign-keys&gt;&lt;ref-type name="Web Page"&gt;12&lt;/ref-type&gt;&lt;contributors&gt;&lt;/contributors&gt;&lt;titles&gt;&lt;title&gt;BioLabs&lt;/title&gt;&lt;secondary-title&gt;Amino Acid Structures&lt;/secondary-title&gt;&lt;/titles&gt;&lt;number&gt;3/23/15&lt;/number&gt;&lt;dates&gt;&lt;/dates&gt;&lt;publisher&gt;New Englan Biolabs&lt;/publisher&gt;&lt;urls&gt;&lt;related-urls&gt;&lt;url&gt;https://www.neb.com/tools-and-resources/usage-guidelines/amino-acid-structures&lt;/url&gt;&lt;/related-urls&gt;&lt;/urls&gt;&lt;/record&gt;&lt;/Cite&gt;&lt;/EndNote&gt;</w:instrText>
        </w:r>
        <w:r w:rsidR="00C367FD">
          <w:rPr>
            <w:rFonts w:ascii="Times New Roman" w:hAnsi="Times New Roman" w:cs="Times New Roman"/>
            <w:sz w:val="24"/>
            <w:szCs w:val="24"/>
          </w:rPr>
          <w:fldChar w:fldCharType="separate"/>
        </w:r>
        <w:r w:rsidR="00C367FD" w:rsidRPr="00C367FD">
          <w:rPr>
            <w:rFonts w:ascii="Times New Roman" w:hAnsi="Times New Roman" w:cs="Times New Roman"/>
            <w:noProof/>
            <w:sz w:val="24"/>
            <w:szCs w:val="24"/>
            <w:vertAlign w:val="superscript"/>
          </w:rPr>
          <w:t>4</w:t>
        </w:r>
        <w:r w:rsidR="00C367FD">
          <w:rPr>
            <w:rFonts w:ascii="Times New Roman" w:hAnsi="Times New Roman" w:cs="Times New Roman"/>
            <w:sz w:val="24"/>
            <w:szCs w:val="24"/>
          </w:rPr>
          <w:fldChar w:fldCharType="end"/>
        </w:r>
      </w:hyperlink>
    </w:p>
    <w:p w:rsidR="00FC5F7C" w:rsidRDefault="00FC5F7C" w:rsidP="00FC5F7C">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Phenylalanine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Tyrosine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Tryptophan</w:t>
      </w:r>
    </w:p>
    <w:p w:rsidR="00FC5F7C" w:rsidRDefault="00FC5F7C" w:rsidP="00FC5F7C">
      <w:pPr>
        <w:pStyle w:val="ListParagraph"/>
        <w:spacing w:line="480" w:lineRule="auto"/>
        <w:ind w:left="1440"/>
        <w:rPr>
          <w:rFonts w:ascii="Times New Roman" w:hAnsi="Times New Roman" w:cs="Times New Roman"/>
          <w:sz w:val="24"/>
          <w:szCs w:val="24"/>
        </w:rPr>
      </w:pPr>
    </w:p>
    <w:p w:rsidR="00FC5F7C" w:rsidRDefault="00FC5F7C" w:rsidP="00FC5F7C">
      <w:pPr>
        <w:pStyle w:val="ListParagraph"/>
        <w:spacing w:line="480" w:lineRule="auto"/>
        <w:ind w:left="1440"/>
        <w:rPr>
          <w:rFonts w:ascii="Times New Roman" w:hAnsi="Times New Roman" w:cs="Times New Roman"/>
          <w:sz w:val="24"/>
          <w:szCs w:val="24"/>
        </w:rPr>
      </w:pPr>
    </w:p>
    <w:p w:rsidR="00FC5F7C" w:rsidRDefault="00FC5F7C" w:rsidP="00FC5F7C">
      <w:pPr>
        <w:pStyle w:val="ListParagraph"/>
        <w:spacing w:line="480" w:lineRule="auto"/>
        <w:ind w:left="1440"/>
        <w:rPr>
          <w:rFonts w:ascii="Times New Roman" w:hAnsi="Times New Roman" w:cs="Times New Roman"/>
          <w:sz w:val="24"/>
          <w:szCs w:val="24"/>
        </w:rPr>
      </w:pPr>
    </w:p>
    <w:p w:rsidR="00FC5F7C" w:rsidRDefault="00FC5F7C" w:rsidP="00FC5F7C">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Lysine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Histidine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Arginine</w:t>
      </w:r>
      <w:r>
        <w:rPr>
          <w:rFonts w:ascii="Times New Roman" w:hAnsi="Times New Roman" w:cs="Times New Roman"/>
          <w:sz w:val="24"/>
          <w:szCs w:val="24"/>
        </w:rPr>
        <w:tab/>
      </w:r>
    </w:p>
    <w:p w:rsidR="00912567" w:rsidRDefault="00912567" w:rsidP="00FC5F7C">
      <w:pPr>
        <w:pStyle w:val="ListParagraph"/>
        <w:spacing w:line="480" w:lineRule="auto"/>
        <w:ind w:left="1440"/>
        <w:rPr>
          <w:rFonts w:ascii="Times New Roman" w:hAnsi="Times New Roman" w:cs="Times New Roman"/>
          <w:sz w:val="24"/>
          <w:szCs w:val="24"/>
        </w:rPr>
      </w:pPr>
    </w:p>
    <w:p w:rsidR="00912567" w:rsidRDefault="00912567" w:rsidP="00FC5F7C">
      <w:pPr>
        <w:pStyle w:val="ListParagraph"/>
        <w:spacing w:line="480" w:lineRule="auto"/>
        <w:ind w:left="1440"/>
        <w:rPr>
          <w:rFonts w:ascii="Times New Roman" w:hAnsi="Times New Roman" w:cs="Times New Roman"/>
          <w:sz w:val="24"/>
          <w:szCs w:val="24"/>
        </w:rPr>
      </w:pPr>
    </w:p>
    <w:p w:rsidR="00FC5F7C" w:rsidRPr="00912567" w:rsidRDefault="00912567" w:rsidP="00FC5F7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In an amino acid the two functional groups that are </w:t>
      </w:r>
      <w:proofErr w:type="gramStart"/>
      <w:r>
        <w:rPr>
          <w:rFonts w:ascii="Times New Roman" w:hAnsi="Times New Roman" w:cs="Times New Roman"/>
          <w:sz w:val="24"/>
          <w:szCs w:val="24"/>
        </w:rPr>
        <w:t>almost always</w:t>
      </w:r>
      <w:proofErr w:type="gramEnd"/>
      <w:r>
        <w:rPr>
          <w:rFonts w:ascii="Times New Roman" w:hAnsi="Times New Roman" w:cs="Times New Roman"/>
          <w:sz w:val="24"/>
          <w:szCs w:val="24"/>
        </w:rPr>
        <w:t xml:space="preserve"> in the structure is an amine group and a carboxylic acid group.  </w:t>
      </w:r>
      <w:proofErr w:type="spellStart"/>
      <w:r>
        <w:rPr>
          <w:rFonts w:ascii="Times New Roman" w:hAnsi="Times New Roman" w:cs="Times New Roman"/>
          <w:sz w:val="24"/>
          <w:szCs w:val="24"/>
        </w:rPr>
        <w:t>Proline</w:t>
      </w:r>
      <w:proofErr w:type="spellEnd"/>
      <w:r>
        <w:rPr>
          <w:rFonts w:ascii="Times New Roman" w:hAnsi="Times New Roman" w:cs="Times New Roman"/>
          <w:sz w:val="24"/>
          <w:szCs w:val="24"/>
        </w:rPr>
        <w:t xml:space="preserve"> is the only amino acid out of the twenty that does not have both.  It has a carboxylic acid group, but it does not have an amine group.  Instead, the nitrogen atom in the structure of the molecule only has one hydrogen atom attached.  Amine groups have two hydrogen atoms attached to the nitrogen atom.  In </w:t>
      </w:r>
      <w:proofErr w:type="spellStart"/>
      <w:r>
        <w:rPr>
          <w:rFonts w:ascii="Times New Roman" w:hAnsi="Times New Roman" w:cs="Times New Roman"/>
          <w:sz w:val="24"/>
          <w:szCs w:val="24"/>
        </w:rPr>
        <w:t>proline</w:t>
      </w:r>
      <w:proofErr w:type="spellEnd"/>
      <w:r>
        <w:rPr>
          <w:rFonts w:ascii="Times New Roman" w:hAnsi="Times New Roman" w:cs="Times New Roman"/>
          <w:sz w:val="24"/>
          <w:szCs w:val="24"/>
        </w:rPr>
        <w:t>, there is a ring that has a nitrogen atom instead of a carbon.</w:t>
      </w:r>
      <w:hyperlink w:anchor="_ENREF_4" w:tooltip=",  #121" w:history="1">
        <w:r w:rsidR="00C367FD">
          <w:rPr>
            <w:rFonts w:ascii="Times New Roman" w:hAnsi="Times New Roman" w:cs="Times New Roman"/>
            <w:sz w:val="24"/>
            <w:szCs w:val="24"/>
          </w:rPr>
          <w:fldChar w:fldCharType="begin"/>
        </w:r>
        <w:r w:rsidR="00C367FD">
          <w:rPr>
            <w:rFonts w:ascii="Times New Roman" w:hAnsi="Times New Roman" w:cs="Times New Roman"/>
            <w:sz w:val="24"/>
            <w:szCs w:val="24"/>
          </w:rPr>
          <w:instrText xml:space="preserve"> ADDIN EN.CITE &lt;EndNote&gt;&lt;Cite&gt;&lt;RecNum&gt;121&lt;/RecNum&gt;&lt;DisplayText&gt;&lt;style face="superscript"&gt;4&lt;/style&gt;&lt;/DisplayText&gt;&lt;record&gt;&lt;rec-number&gt;121&lt;/rec-number&gt;&lt;foreign-keys&gt;&lt;key app="EN" db-id="29daw9rr89vvdze0seavfavi0vteewdszffw"&gt;121&lt;/key&gt;&lt;/foreign-keys&gt;&lt;ref-type name="Web Page"&gt;12&lt;/ref-type&gt;&lt;contributors&gt;&lt;/contributors&gt;&lt;titles&gt;&lt;title&gt;BioLabs&lt;/title&gt;&lt;secondary-title&gt;Amino Acid Structures&lt;/secondary-title&gt;&lt;/titles&gt;&lt;number&gt;3/23/15&lt;/number&gt;&lt;dates&gt;&lt;/dates&gt;&lt;publisher&gt;New Englan Biolabs&lt;/publisher&gt;&lt;urls&gt;&lt;related-urls&gt;&lt;url&gt;https://www.neb.com/tools-and-resources/usage-guidelines/amino-acid-structures&lt;/url&gt;&lt;/related-urls&gt;&lt;/urls&gt;&lt;/record&gt;&lt;/Cite&gt;&lt;/EndNote&gt;</w:instrText>
        </w:r>
        <w:r w:rsidR="00C367FD">
          <w:rPr>
            <w:rFonts w:ascii="Times New Roman" w:hAnsi="Times New Roman" w:cs="Times New Roman"/>
            <w:sz w:val="24"/>
            <w:szCs w:val="24"/>
          </w:rPr>
          <w:fldChar w:fldCharType="separate"/>
        </w:r>
        <w:r w:rsidR="00C367FD" w:rsidRPr="00C367FD">
          <w:rPr>
            <w:rFonts w:ascii="Times New Roman" w:hAnsi="Times New Roman" w:cs="Times New Roman"/>
            <w:noProof/>
            <w:sz w:val="24"/>
            <w:szCs w:val="24"/>
            <w:vertAlign w:val="superscript"/>
          </w:rPr>
          <w:t>4</w:t>
        </w:r>
        <w:r w:rsidR="00C367FD">
          <w:rPr>
            <w:rFonts w:ascii="Times New Roman" w:hAnsi="Times New Roman" w:cs="Times New Roman"/>
            <w:sz w:val="24"/>
            <w:szCs w:val="24"/>
          </w:rPr>
          <w:fldChar w:fldCharType="end"/>
        </w:r>
      </w:hyperlink>
      <w:r>
        <w:rPr>
          <w:rFonts w:ascii="Times New Roman" w:hAnsi="Times New Roman" w:cs="Times New Roman"/>
          <w:sz w:val="24"/>
          <w:szCs w:val="24"/>
        </w:rPr>
        <w:t xml:space="preserve">  </w:t>
      </w:r>
    </w:p>
    <w:p w:rsidR="00FC5F7C" w:rsidRDefault="00FC5F7C" w:rsidP="00FC5F7C">
      <w:pPr>
        <w:spacing w:line="480" w:lineRule="auto"/>
        <w:rPr>
          <w:rFonts w:ascii="Times New Roman" w:hAnsi="Times New Roman" w:cs="Times New Roman"/>
          <w:sz w:val="24"/>
          <w:szCs w:val="24"/>
        </w:rPr>
      </w:pPr>
    </w:p>
    <w:p w:rsidR="00FC5F7C" w:rsidRDefault="00FC5F7C" w:rsidP="00FC5F7C">
      <w:pPr>
        <w:spacing w:line="480" w:lineRule="auto"/>
        <w:rPr>
          <w:rFonts w:ascii="Times New Roman" w:hAnsi="Times New Roman" w:cs="Times New Roman"/>
          <w:sz w:val="24"/>
          <w:szCs w:val="24"/>
        </w:rPr>
      </w:pPr>
    </w:p>
    <w:p w:rsidR="00FC5F7C" w:rsidRDefault="00FC5F7C" w:rsidP="00FC5F7C">
      <w:pPr>
        <w:spacing w:line="480" w:lineRule="auto"/>
        <w:rPr>
          <w:rFonts w:ascii="Times New Roman" w:hAnsi="Times New Roman" w:cs="Times New Roman"/>
          <w:sz w:val="24"/>
          <w:szCs w:val="24"/>
        </w:rPr>
      </w:pPr>
    </w:p>
    <w:p w:rsidR="00FC5F7C" w:rsidRDefault="00FC5F7C" w:rsidP="00FC5F7C">
      <w:pPr>
        <w:spacing w:line="480" w:lineRule="auto"/>
        <w:rPr>
          <w:rFonts w:ascii="Times New Roman" w:hAnsi="Times New Roman" w:cs="Times New Roman"/>
          <w:sz w:val="24"/>
          <w:szCs w:val="24"/>
        </w:rPr>
      </w:pPr>
    </w:p>
    <w:p w:rsidR="00FC5F7C" w:rsidRDefault="00FC5F7C" w:rsidP="00FC5F7C">
      <w:pPr>
        <w:spacing w:line="480" w:lineRule="auto"/>
        <w:rPr>
          <w:rFonts w:ascii="Times New Roman" w:hAnsi="Times New Roman" w:cs="Times New Roman"/>
          <w:sz w:val="24"/>
          <w:szCs w:val="24"/>
        </w:rPr>
      </w:pPr>
    </w:p>
    <w:p w:rsidR="00FC5F7C" w:rsidRPr="00FC5F7C" w:rsidRDefault="00FC5F7C" w:rsidP="00FC5F7C">
      <w:pPr>
        <w:spacing w:line="480" w:lineRule="auto"/>
        <w:rPr>
          <w:rFonts w:ascii="Times New Roman" w:hAnsi="Times New Roman" w:cs="Times New Roman"/>
          <w:sz w:val="24"/>
          <w:szCs w:val="24"/>
        </w:rPr>
      </w:pPr>
    </w:p>
    <w:sectPr w:rsidR="00FC5F7C" w:rsidRPr="00FC5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91ECE"/>
    <w:multiLevelType w:val="hybridMultilevel"/>
    <w:tmpl w:val="3C6A1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37B8F"/>
    <w:multiLevelType w:val="hybridMultilevel"/>
    <w:tmpl w:val="F63E32C6"/>
    <w:lvl w:ilvl="0" w:tplc="9A80B6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07F39FF"/>
    <w:multiLevelType w:val="hybridMultilevel"/>
    <w:tmpl w:val="481CB896"/>
    <w:lvl w:ilvl="0" w:tplc="830013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372965"/>
    <w:multiLevelType w:val="hybridMultilevel"/>
    <w:tmpl w:val="481CB896"/>
    <w:lvl w:ilvl="0" w:tplc="830013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9daw9rr89vvdze0seavfavi0vteewdszffw&quot;&gt;My EndNote Library&lt;record-ids&gt;&lt;item&gt;83&lt;/item&gt;&lt;item&gt;121&lt;/item&gt;&lt;item&gt;122&lt;/item&gt;&lt;item&gt;123&lt;/item&gt;&lt;/record-ids&gt;&lt;/item&gt;&lt;/Libraries&gt;"/>
  </w:docVars>
  <w:rsids>
    <w:rsidRoot w:val="00053C87"/>
    <w:rsid w:val="000218BD"/>
    <w:rsid w:val="00047ABC"/>
    <w:rsid w:val="00053C87"/>
    <w:rsid w:val="0014694E"/>
    <w:rsid w:val="00172AFA"/>
    <w:rsid w:val="00190AEB"/>
    <w:rsid w:val="001940BC"/>
    <w:rsid w:val="001F73EF"/>
    <w:rsid w:val="00210EFB"/>
    <w:rsid w:val="00246D72"/>
    <w:rsid w:val="002848FF"/>
    <w:rsid w:val="002B3A6A"/>
    <w:rsid w:val="002C553A"/>
    <w:rsid w:val="003520CB"/>
    <w:rsid w:val="003C2812"/>
    <w:rsid w:val="00456090"/>
    <w:rsid w:val="0053228E"/>
    <w:rsid w:val="0056201D"/>
    <w:rsid w:val="005A7D21"/>
    <w:rsid w:val="006049E6"/>
    <w:rsid w:val="006079EC"/>
    <w:rsid w:val="0062549A"/>
    <w:rsid w:val="006259F0"/>
    <w:rsid w:val="00661ECE"/>
    <w:rsid w:val="0090100C"/>
    <w:rsid w:val="00912567"/>
    <w:rsid w:val="009261D0"/>
    <w:rsid w:val="009B1E15"/>
    <w:rsid w:val="00A33E4F"/>
    <w:rsid w:val="00AA4613"/>
    <w:rsid w:val="00AB2DD2"/>
    <w:rsid w:val="00B579BE"/>
    <w:rsid w:val="00B95010"/>
    <w:rsid w:val="00BA050A"/>
    <w:rsid w:val="00BD1E3F"/>
    <w:rsid w:val="00C2244F"/>
    <w:rsid w:val="00C367FD"/>
    <w:rsid w:val="00D273EE"/>
    <w:rsid w:val="00E11BA0"/>
    <w:rsid w:val="00E139AF"/>
    <w:rsid w:val="00E346DB"/>
    <w:rsid w:val="00E86B55"/>
    <w:rsid w:val="00E910F2"/>
    <w:rsid w:val="00F457E5"/>
    <w:rsid w:val="00F53A28"/>
    <w:rsid w:val="00F55AE9"/>
    <w:rsid w:val="00F57042"/>
    <w:rsid w:val="00FC5F7C"/>
    <w:rsid w:val="00FF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722A1-24F2-495E-B2EE-9F888300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53C87"/>
    <w:pPr>
      <w:ind w:left="720"/>
      <w:contextualSpacing/>
    </w:pPr>
  </w:style>
  <w:style w:type="table" w:styleId="TableGrid">
    <w:name w:val="Table Grid"/>
    <w:basedOn w:val="TableNormal"/>
    <w:uiPriority w:val="39"/>
    <w:rsid w:val="003C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C2812"/>
    <w:pPr>
      <w:spacing w:after="200" w:line="240" w:lineRule="auto"/>
    </w:pPr>
    <w:rPr>
      <w:i/>
      <w:iCs/>
      <w:color w:val="44546A" w:themeColor="text2"/>
      <w:sz w:val="18"/>
      <w:szCs w:val="18"/>
    </w:rPr>
  </w:style>
  <w:style w:type="paragraph" w:customStyle="1" w:styleId="EndNoteBibliographyTitle">
    <w:name w:val="EndNote Bibliography Title"/>
    <w:basedOn w:val="Normal"/>
    <w:link w:val="EndNoteBibliographyTitleChar"/>
    <w:rsid w:val="0056201D"/>
    <w:pPr>
      <w:spacing w:after="0"/>
      <w:jc w:val="center"/>
    </w:pPr>
    <w:rPr>
      <w:rFonts w:ascii="Calibri" w:hAnsi="Calibri"/>
      <w:noProof/>
    </w:rPr>
  </w:style>
  <w:style w:type="character" w:customStyle="1" w:styleId="ListParagraphChar">
    <w:name w:val="List Paragraph Char"/>
    <w:basedOn w:val="DefaultParagraphFont"/>
    <w:link w:val="ListParagraph"/>
    <w:uiPriority w:val="34"/>
    <w:rsid w:val="0056201D"/>
  </w:style>
  <w:style w:type="character" w:customStyle="1" w:styleId="EndNoteBibliographyTitleChar">
    <w:name w:val="EndNote Bibliography Title Char"/>
    <w:basedOn w:val="ListParagraphChar"/>
    <w:link w:val="EndNoteBibliographyTitle"/>
    <w:rsid w:val="0056201D"/>
    <w:rPr>
      <w:rFonts w:ascii="Calibri" w:hAnsi="Calibri"/>
      <w:noProof/>
    </w:rPr>
  </w:style>
  <w:style w:type="paragraph" w:customStyle="1" w:styleId="EndNoteBibliography">
    <w:name w:val="EndNote Bibliography"/>
    <w:basedOn w:val="Normal"/>
    <w:link w:val="EndNoteBibliographyChar"/>
    <w:rsid w:val="0056201D"/>
    <w:pPr>
      <w:spacing w:line="240" w:lineRule="auto"/>
    </w:pPr>
    <w:rPr>
      <w:rFonts w:ascii="Calibri" w:hAnsi="Calibri"/>
      <w:noProof/>
    </w:rPr>
  </w:style>
  <w:style w:type="character" w:customStyle="1" w:styleId="EndNoteBibliographyChar">
    <w:name w:val="EndNote Bibliography Char"/>
    <w:basedOn w:val="ListParagraphChar"/>
    <w:link w:val="EndNoteBibliography"/>
    <w:rsid w:val="0056201D"/>
    <w:rPr>
      <w:rFonts w:ascii="Calibri" w:hAnsi="Calibri"/>
      <w:noProof/>
    </w:rPr>
  </w:style>
  <w:style w:type="character" w:styleId="Hyperlink">
    <w:name w:val="Hyperlink"/>
    <w:basedOn w:val="DefaultParagraphFont"/>
    <w:uiPriority w:val="99"/>
    <w:unhideWhenUsed/>
    <w:rsid w:val="0056201D"/>
    <w:rPr>
      <w:color w:val="0563C1" w:themeColor="hyperlink"/>
      <w:u w:val="single"/>
    </w:rPr>
  </w:style>
  <w:style w:type="paragraph" w:styleId="BalloonText">
    <w:name w:val="Balloon Text"/>
    <w:basedOn w:val="Normal"/>
    <w:link w:val="BalloonTextChar"/>
    <w:uiPriority w:val="99"/>
    <w:semiHidden/>
    <w:unhideWhenUsed/>
    <w:rsid w:val="002B3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A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b.com/tools-and-resources/usage-guidelines/amino-acid-structures" TargetMode="External"/><Relationship Id="rId3" Type="http://schemas.openxmlformats.org/officeDocument/2006/relationships/styles" Target="styles.xml"/><Relationship Id="rId7" Type="http://schemas.openxmlformats.org/officeDocument/2006/relationships/hyperlink" Target="http://www.bpc.edu/mathscience/chemistry/table_of_polyprotic_acid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omega.com/resources/product-guides-and-selectors/protocols-and-applications-guide/buffers-for-biochemical-reactio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AF1C0-3382-4EDF-8410-3EE6B42EA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4055</TotalTime>
  <Pages>12</Pages>
  <Words>3210</Words>
  <Characters>18301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Catie Hallstrom</dc:creator>
  <cp:keywords/>
  <dc:description/>
  <cp:lastModifiedBy>Catie Hallstrom</cp:lastModifiedBy>
  <cp:revision>17</cp:revision>
  <cp:lastPrinted>2015-03-24T15:04:00Z</cp:lastPrinted>
  <dcterms:created xsi:type="dcterms:W3CDTF">2015-03-21T20:34:00Z</dcterms:created>
  <dcterms:modified xsi:type="dcterms:W3CDTF">2015-04-09T23:18:00Z</dcterms:modified>
</cp:coreProperties>
</file>